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5200" w14:textId="750CE71B" w:rsidR="00E770F5" w:rsidRPr="00E770F5" w:rsidRDefault="00E770F5" w:rsidP="00E770F5">
      <w:pPr>
        <w:jc w:val="center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Održana 8. sjednica Općinskog vijeća Vitez</w:t>
      </w:r>
    </w:p>
    <w:p w14:paraId="274B64FE" w14:textId="498ECCCF" w:rsidR="00E770F5" w:rsidRPr="00E770F5" w:rsidRDefault="00E770F5" w:rsidP="00E770F5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U Vitezu je danas održana redovita sjednica Općinskog vijeća na kojoj su vijećnici raspravljali o nizu točaka važnih za funkcioniranje lokalne zajednice.</w:t>
      </w:r>
    </w:p>
    <w:p w14:paraId="40BA8FF5" w14:textId="389C346A" w:rsidR="00E770F5" w:rsidRPr="00E770F5" w:rsidRDefault="00E770F5" w:rsidP="00E770F5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Na sjednici su razmatrane informacije o radu JKP „Vitkom“ d.o.o. i PD „Vlašić“ d.o.o. za 2024. godinu, a prihvaćeni su i prijedlozi odluka o kućnom redu u stambenim i stambeno-poslovnim zgradama na području općine Vitez; o općinskim administrativnim pristojbama općine Vitez; o komunalnom redu; o privremenom korištenju javnih površina na području općine Vitez te o davanju suglasnosti na Pravilnik o izmjenama i dopunama Pravilnika o unutarnjem ustrojstvu i sistematizaciji radnih mjesta  JU Gradske knjižnice.</w:t>
      </w:r>
    </w:p>
    <w:p w14:paraId="29014154" w14:textId="0DE4E576" w:rsidR="00FB2E72" w:rsidRDefault="00FB2E72" w:rsidP="00E770F5">
      <w:pPr>
        <w:jc w:val="both"/>
        <w:rPr>
          <w:rFonts w:ascii="Tahoma" w:hAnsi="Tahoma" w:cs="Tahoma"/>
          <w:sz w:val="24"/>
          <w:szCs w:val="24"/>
        </w:rPr>
      </w:pPr>
      <w:r w:rsidRPr="00FB2E72">
        <w:rPr>
          <w:rFonts w:ascii="Tahoma" w:hAnsi="Tahoma" w:cs="Tahoma"/>
          <w:sz w:val="24"/>
          <w:szCs w:val="24"/>
        </w:rPr>
        <w:t>Također, prihvaćena je inicijativa Udruge "Osmica" te je upućena nadležnim općinskim tijelima i povjerenstvu Općinskog vijeća u daljnji radi i postupanje. Kada je u pitanju inicijativa Udruženja građana žrtava rata "92-95 16. April" ona nije dobila potreban broj glasova i nije usvojena.</w:t>
      </w:r>
    </w:p>
    <w:p w14:paraId="156B14DA" w14:textId="54785FD5" w:rsidR="00E770F5" w:rsidRPr="00E770F5" w:rsidRDefault="00E770F5" w:rsidP="00E770F5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Na sjednici su Rješenjem razriješen</w:t>
      </w:r>
      <w:r>
        <w:rPr>
          <w:rFonts w:ascii="Tahoma" w:hAnsi="Tahoma" w:cs="Tahoma"/>
          <w:sz w:val="24"/>
          <w:szCs w:val="24"/>
        </w:rPr>
        <w:t>a</w:t>
      </w:r>
      <w:r w:rsidRPr="00E770F5">
        <w:rPr>
          <w:rFonts w:ascii="Tahoma" w:hAnsi="Tahoma" w:cs="Tahoma"/>
          <w:sz w:val="24"/>
          <w:szCs w:val="24"/>
        </w:rPr>
        <w:t xml:space="preserve"> i  privremeno imenovana dva člana  Upravnog vijeća JU Radio Vitez, a imenovani su Igor Bošnjak i Srećko Petrović. </w:t>
      </w:r>
    </w:p>
    <w:p w14:paraId="6A5564CB" w14:textId="599A5A63" w:rsidR="001A14BB" w:rsidRPr="00E770F5" w:rsidRDefault="00E770F5" w:rsidP="00E770F5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Također su prezentirane informacije o provedenom natječaju za dodjelu studentskih stipendija, stanju iz oblasti braniteljsko-invalidske skrbi, radu nevladinog sektora i provedbi LOD metodologije za sufinanciranje projekata udruga. U okviru sjednice razmatrana je i informacija o sportu te poslovanju gospodarskih subjekata na području općine Vitez u 2024. godini.</w:t>
      </w:r>
    </w:p>
    <w:sectPr w:rsidR="001A14BB" w:rsidRPr="00E7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8D1"/>
    <w:multiLevelType w:val="hybridMultilevel"/>
    <w:tmpl w:val="322E6B22"/>
    <w:lvl w:ilvl="0" w:tplc="8A206878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743C2"/>
    <w:multiLevelType w:val="hybridMultilevel"/>
    <w:tmpl w:val="9E48991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71939">
    <w:abstractNumId w:val="0"/>
  </w:num>
  <w:num w:numId="2" w16cid:durableId="54449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F5"/>
    <w:rsid w:val="001A14BB"/>
    <w:rsid w:val="00286B64"/>
    <w:rsid w:val="00980782"/>
    <w:rsid w:val="00D33715"/>
    <w:rsid w:val="00E770F5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64B"/>
  <w15:chartTrackingRefBased/>
  <w15:docId w15:val="{858BE8D8-3C89-418B-AF02-7B4F6F13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0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0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0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0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0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0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0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0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0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0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Križanović</dc:creator>
  <cp:keywords/>
  <dc:description/>
  <cp:lastModifiedBy>Jakov Križanović</cp:lastModifiedBy>
  <cp:revision>2</cp:revision>
  <dcterms:created xsi:type="dcterms:W3CDTF">2025-07-24T09:43:00Z</dcterms:created>
  <dcterms:modified xsi:type="dcterms:W3CDTF">2025-07-24T10:37:00Z</dcterms:modified>
</cp:coreProperties>
</file>