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4E55" w14:textId="77777777" w:rsidR="00974E5E" w:rsidRPr="00804D30" w:rsidRDefault="00183A88" w:rsidP="008D1B4C">
      <w:pPr>
        <w:ind w:left="2880" w:firstLine="720"/>
        <w:jc w:val="both"/>
        <w:rPr>
          <w:rFonts w:ascii="Tahoma" w:hAnsi="Tahoma" w:cs="Tahoma"/>
          <w:b/>
          <w:bCs/>
          <w:sz w:val="22"/>
          <w:szCs w:val="22"/>
          <w:u w:val="single"/>
          <w:lang w:val="hr-HR"/>
        </w:rPr>
      </w:pPr>
      <w:r w:rsidRPr="00804D30">
        <w:rPr>
          <w:rFonts w:ascii="Tahoma" w:hAnsi="Tahoma" w:cs="Tahoma"/>
          <w:noProof/>
          <w:sz w:val="22"/>
          <w:szCs w:val="22"/>
          <w:lang w:val="hr-HR" w:eastAsia="hr-HR"/>
        </w:rPr>
        <w:drawing>
          <wp:inline distT="0" distB="0" distL="0" distR="0" wp14:anchorId="09DD6DBD" wp14:editId="0EC7A369">
            <wp:extent cx="73787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737870" cy="828675"/>
                    </a:xfrm>
                    <a:prstGeom prst="rect">
                      <a:avLst/>
                    </a:prstGeom>
                  </pic:spPr>
                </pic:pic>
              </a:graphicData>
            </a:graphic>
          </wp:inline>
        </w:drawing>
      </w:r>
    </w:p>
    <w:p w14:paraId="47570119" w14:textId="728C2E89" w:rsidR="00974E5E" w:rsidRPr="00804D30" w:rsidRDefault="008D1B4C" w:rsidP="008D1B4C">
      <w:pPr>
        <w:ind w:left="2880"/>
        <w:rPr>
          <w:rFonts w:ascii="Tahoma" w:hAnsi="Tahoma" w:cs="Tahoma"/>
          <w:b/>
          <w:bCs/>
          <w:sz w:val="22"/>
          <w:szCs w:val="22"/>
          <w:lang w:val="hr-HR"/>
        </w:rPr>
      </w:pPr>
      <w:r>
        <w:rPr>
          <w:rFonts w:ascii="Tahoma" w:hAnsi="Tahoma" w:cs="Tahoma"/>
          <w:b/>
          <w:bCs/>
          <w:sz w:val="22"/>
          <w:szCs w:val="22"/>
          <w:lang w:val="hr-HR"/>
        </w:rPr>
        <w:t xml:space="preserve">        </w:t>
      </w:r>
      <w:r w:rsidR="00183A88" w:rsidRPr="00804D30">
        <w:rPr>
          <w:rFonts w:ascii="Tahoma" w:hAnsi="Tahoma" w:cs="Tahoma"/>
          <w:b/>
          <w:bCs/>
          <w:sz w:val="22"/>
          <w:szCs w:val="22"/>
          <w:lang w:val="hr-HR"/>
        </w:rPr>
        <w:t>OPĆINA VITEZ</w:t>
      </w:r>
    </w:p>
    <w:p w14:paraId="6FD1FD56" w14:textId="77777777" w:rsidR="00974E5E" w:rsidRPr="00804D30" w:rsidRDefault="00974E5E">
      <w:pPr>
        <w:jc w:val="center"/>
        <w:rPr>
          <w:rFonts w:ascii="Tahoma" w:hAnsi="Tahoma" w:cs="Tahoma"/>
          <w:sz w:val="22"/>
          <w:szCs w:val="22"/>
          <w:lang w:val="hr-HR"/>
        </w:rPr>
      </w:pPr>
    </w:p>
    <w:p w14:paraId="65F0C39A" w14:textId="77777777" w:rsidR="00974E5E" w:rsidRPr="00804D30" w:rsidRDefault="00974E5E">
      <w:pPr>
        <w:jc w:val="center"/>
        <w:rPr>
          <w:rFonts w:ascii="Tahoma" w:hAnsi="Tahoma" w:cs="Tahoma"/>
          <w:sz w:val="22"/>
          <w:szCs w:val="22"/>
          <w:lang w:val="hr-HR"/>
        </w:rPr>
      </w:pPr>
    </w:p>
    <w:p w14:paraId="608CD26B" w14:textId="77777777" w:rsidR="00974E5E" w:rsidRPr="00804D30" w:rsidRDefault="00974E5E">
      <w:pPr>
        <w:rPr>
          <w:rFonts w:ascii="Tahoma" w:hAnsi="Tahoma" w:cs="Tahoma"/>
          <w:b/>
          <w:sz w:val="22"/>
          <w:szCs w:val="22"/>
          <w:lang w:val="hr-HR"/>
        </w:rPr>
      </w:pPr>
    </w:p>
    <w:p w14:paraId="15714D28" w14:textId="77777777" w:rsidR="00974E5E" w:rsidRPr="00804D30" w:rsidRDefault="00974E5E">
      <w:pPr>
        <w:rPr>
          <w:rFonts w:ascii="Tahoma" w:hAnsi="Tahoma" w:cs="Tahoma"/>
          <w:b/>
          <w:sz w:val="22"/>
          <w:szCs w:val="22"/>
          <w:lang w:val="hr-HR"/>
        </w:rPr>
      </w:pPr>
    </w:p>
    <w:p w14:paraId="36A9BBCB" w14:textId="77777777" w:rsidR="00974E5E" w:rsidRPr="00804D30" w:rsidRDefault="00974E5E">
      <w:pPr>
        <w:rPr>
          <w:rFonts w:ascii="Tahoma" w:hAnsi="Tahoma" w:cs="Tahoma"/>
          <w:b/>
          <w:sz w:val="22"/>
          <w:szCs w:val="22"/>
          <w:lang w:val="hr-HR"/>
        </w:rPr>
      </w:pPr>
    </w:p>
    <w:p w14:paraId="2896206E" w14:textId="77777777" w:rsidR="00974E5E" w:rsidRPr="00804D30" w:rsidRDefault="00974E5E">
      <w:pPr>
        <w:rPr>
          <w:rFonts w:ascii="Tahoma" w:hAnsi="Tahoma" w:cs="Tahoma"/>
          <w:b/>
          <w:sz w:val="22"/>
          <w:szCs w:val="22"/>
          <w:lang w:val="hr-HR"/>
        </w:rPr>
      </w:pPr>
    </w:p>
    <w:p w14:paraId="2266F2F4" w14:textId="77777777" w:rsidR="00974E5E" w:rsidRPr="00804D30" w:rsidRDefault="00974E5E">
      <w:pPr>
        <w:rPr>
          <w:rFonts w:ascii="Tahoma" w:hAnsi="Tahoma" w:cs="Tahoma"/>
          <w:b/>
          <w:sz w:val="22"/>
          <w:szCs w:val="22"/>
          <w:lang w:val="hr-HR"/>
        </w:rPr>
      </w:pPr>
    </w:p>
    <w:p w14:paraId="6283500F" w14:textId="77777777" w:rsidR="00974E5E" w:rsidRPr="00804D30" w:rsidRDefault="00974E5E">
      <w:pPr>
        <w:rPr>
          <w:rFonts w:ascii="Tahoma" w:hAnsi="Tahoma" w:cs="Tahoma"/>
          <w:b/>
          <w:sz w:val="22"/>
          <w:szCs w:val="22"/>
          <w:lang w:val="hr-HR"/>
        </w:rPr>
      </w:pPr>
    </w:p>
    <w:p w14:paraId="62A32BFC" w14:textId="77777777" w:rsidR="00974E5E" w:rsidRPr="00804D30" w:rsidRDefault="00974E5E">
      <w:pPr>
        <w:rPr>
          <w:rFonts w:ascii="Tahoma" w:hAnsi="Tahoma" w:cs="Tahoma"/>
          <w:b/>
          <w:sz w:val="22"/>
          <w:szCs w:val="22"/>
          <w:lang w:val="hr-HR"/>
        </w:rPr>
      </w:pPr>
    </w:p>
    <w:p w14:paraId="28DB48E7" w14:textId="77777777" w:rsidR="00974E5E" w:rsidRPr="00804D30" w:rsidRDefault="00974E5E">
      <w:pPr>
        <w:jc w:val="center"/>
        <w:rPr>
          <w:rFonts w:ascii="Tahoma" w:hAnsi="Tahoma" w:cs="Tahoma"/>
          <w:b/>
          <w:color w:val="42527C" w:themeColor="accent5" w:themeShade="BF"/>
          <w:sz w:val="22"/>
          <w:szCs w:val="22"/>
          <w:lang w:val="hr-HR"/>
        </w:rPr>
      </w:pPr>
    </w:p>
    <w:p w14:paraId="7F887E09" w14:textId="77777777" w:rsidR="00974E5E" w:rsidRPr="00804D30" w:rsidRDefault="00974E5E">
      <w:pPr>
        <w:jc w:val="center"/>
        <w:rPr>
          <w:rFonts w:ascii="Tahoma" w:hAnsi="Tahoma" w:cs="Tahoma"/>
          <w:b/>
          <w:color w:val="42527C" w:themeColor="accent5" w:themeShade="BF"/>
          <w:sz w:val="22"/>
          <w:szCs w:val="22"/>
          <w:lang w:val="hr-HR"/>
        </w:rPr>
      </w:pPr>
    </w:p>
    <w:p w14:paraId="32582159" w14:textId="77777777" w:rsidR="00974E5E" w:rsidRPr="00804D30" w:rsidRDefault="00974E5E">
      <w:pPr>
        <w:rPr>
          <w:rFonts w:ascii="Tahoma" w:hAnsi="Tahoma" w:cs="Tahoma"/>
          <w:b/>
          <w:color w:val="42527C" w:themeColor="accent5" w:themeShade="BF"/>
          <w:sz w:val="22"/>
          <w:szCs w:val="22"/>
          <w:lang w:val="hr-HR"/>
        </w:rPr>
      </w:pPr>
    </w:p>
    <w:p w14:paraId="7A041364" w14:textId="77777777" w:rsidR="00974E5E" w:rsidRPr="00804D30" w:rsidRDefault="00183A88">
      <w:pPr>
        <w:pStyle w:val="Sadrajokvira"/>
        <w:jc w:val="center"/>
        <w:rPr>
          <w:rFonts w:ascii="Tahoma" w:hAnsi="Tahoma" w:cs="Tahoma"/>
          <w:color w:val="111111"/>
          <w:sz w:val="22"/>
          <w:szCs w:val="22"/>
          <w:lang w:val="hr-HR"/>
        </w:rPr>
      </w:pPr>
      <w:r w:rsidRPr="00804D30">
        <w:rPr>
          <w:rFonts w:ascii="Tahoma" w:hAnsi="Tahoma" w:cs="Tahoma"/>
          <w:b/>
          <w:color w:val="111111"/>
          <w:sz w:val="22"/>
          <w:szCs w:val="22"/>
          <w:lang w:val="hr-HR"/>
        </w:rPr>
        <w:t xml:space="preserve">Smjernice za aplikante - organizacije civilnog društva (OCD) u okviru javnog poziva za predaju projektnih prijedloga na području općine Vitez </w:t>
      </w:r>
    </w:p>
    <w:p w14:paraId="0968EF26" w14:textId="77777777" w:rsidR="00974E5E" w:rsidRPr="00804D30" w:rsidRDefault="00974E5E">
      <w:pPr>
        <w:pStyle w:val="Tijeloteksta"/>
        <w:spacing w:after="80"/>
        <w:jc w:val="both"/>
        <w:rPr>
          <w:rFonts w:ascii="Tahoma" w:hAnsi="Tahoma" w:cs="Tahoma"/>
          <w:bCs/>
          <w:color w:val="111111"/>
          <w:sz w:val="22"/>
          <w:szCs w:val="22"/>
          <w:lang w:val="hr-HR"/>
        </w:rPr>
      </w:pPr>
    </w:p>
    <w:p w14:paraId="19AB362F" w14:textId="77777777" w:rsidR="00974E5E" w:rsidRPr="00804D30" w:rsidRDefault="00974E5E">
      <w:pPr>
        <w:pStyle w:val="Tijeloteksta"/>
        <w:spacing w:after="80"/>
        <w:jc w:val="both"/>
        <w:rPr>
          <w:rFonts w:ascii="Tahoma" w:hAnsi="Tahoma" w:cs="Tahoma"/>
          <w:bCs/>
          <w:sz w:val="22"/>
          <w:szCs w:val="22"/>
          <w:lang w:val="hr-HR"/>
        </w:rPr>
      </w:pPr>
    </w:p>
    <w:p w14:paraId="584A7773" w14:textId="77777777" w:rsidR="00974E5E" w:rsidRPr="00804D30" w:rsidRDefault="00974E5E">
      <w:pPr>
        <w:pStyle w:val="Tijeloteksta"/>
        <w:spacing w:after="80"/>
        <w:jc w:val="both"/>
        <w:rPr>
          <w:rFonts w:ascii="Tahoma" w:hAnsi="Tahoma" w:cs="Tahoma"/>
          <w:bCs/>
          <w:sz w:val="22"/>
          <w:szCs w:val="22"/>
          <w:lang w:val="hr-HR"/>
        </w:rPr>
      </w:pPr>
    </w:p>
    <w:p w14:paraId="3BD55078" w14:textId="77777777" w:rsidR="00974E5E" w:rsidRPr="00804D30" w:rsidRDefault="00974E5E">
      <w:pPr>
        <w:pStyle w:val="Tijeloteksta"/>
        <w:spacing w:after="80"/>
        <w:jc w:val="both"/>
        <w:rPr>
          <w:rFonts w:ascii="Tahoma" w:hAnsi="Tahoma" w:cs="Tahoma"/>
          <w:bCs/>
          <w:sz w:val="22"/>
          <w:szCs w:val="22"/>
          <w:lang w:val="hr-HR"/>
        </w:rPr>
      </w:pPr>
    </w:p>
    <w:p w14:paraId="017CCF55" w14:textId="77777777" w:rsidR="00974E5E" w:rsidRPr="00804D30" w:rsidRDefault="00974E5E">
      <w:pPr>
        <w:pStyle w:val="Tijeloteksta"/>
        <w:spacing w:after="80"/>
        <w:jc w:val="both"/>
        <w:rPr>
          <w:rFonts w:ascii="Tahoma" w:hAnsi="Tahoma" w:cs="Tahoma"/>
          <w:bCs/>
          <w:sz w:val="22"/>
          <w:szCs w:val="22"/>
          <w:lang w:val="hr-HR"/>
        </w:rPr>
      </w:pPr>
    </w:p>
    <w:p w14:paraId="2C2AAB26" w14:textId="77777777" w:rsidR="00974E5E" w:rsidRPr="00804D30" w:rsidRDefault="00974E5E">
      <w:pPr>
        <w:pStyle w:val="Tijeloteksta"/>
        <w:spacing w:after="80"/>
        <w:jc w:val="both"/>
        <w:rPr>
          <w:rFonts w:ascii="Tahoma" w:hAnsi="Tahoma" w:cs="Tahoma"/>
          <w:bCs/>
          <w:sz w:val="22"/>
          <w:szCs w:val="22"/>
          <w:lang w:val="hr-HR"/>
        </w:rPr>
      </w:pPr>
    </w:p>
    <w:p w14:paraId="7BF49E47" w14:textId="77777777" w:rsidR="00974E5E" w:rsidRPr="00804D30" w:rsidRDefault="00974E5E">
      <w:pPr>
        <w:pStyle w:val="Tijeloteksta"/>
        <w:spacing w:after="80"/>
        <w:jc w:val="both"/>
        <w:rPr>
          <w:rFonts w:ascii="Tahoma" w:hAnsi="Tahoma" w:cs="Tahoma"/>
          <w:bCs/>
          <w:sz w:val="22"/>
          <w:szCs w:val="22"/>
          <w:lang w:val="hr-HR"/>
        </w:rPr>
      </w:pPr>
    </w:p>
    <w:p w14:paraId="72690E73" w14:textId="77777777" w:rsidR="00974E5E" w:rsidRPr="00804D30" w:rsidRDefault="00974E5E">
      <w:pPr>
        <w:pStyle w:val="Tijeloteksta"/>
        <w:spacing w:after="80"/>
        <w:jc w:val="both"/>
        <w:rPr>
          <w:rFonts w:ascii="Tahoma" w:hAnsi="Tahoma" w:cs="Tahoma"/>
          <w:bCs/>
          <w:sz w:val="22"/>
          <w:szCs w:val="22"/>
          <w:lang w:val="hr-HR"/>
        </w:rPr>
      </w:pPr>
    </w:p>
    <w:p w14:paraId="435C55BA" w14:textId="77777777" w:rsidR="00974E5E" w:rsidRPr="00804D30" w:rsidRDefault="00974E5E">
      <w:pPr>
        <w:pStyle w:val="Tijeloteksta"/>
        <w:spacing w:after="80"/>
        <w:jc w:val="both"/>
        <w:rPr>
          <w:rFonts w:ascii="Tahoma" w:hAnsi="Tahoma" w:cs="Tahoma"/>
          <w:bCs/>
          <w:sz w:val="22"/>
          <w:szCs w:val="22"/>
          <w:lang w:val="hr-HR"/>
        </w:rPr>
      </w:pPr>
    </w:p>
    <w:p w14:paraId="48519577" w14:textId="77777777" w:rsidR="00974E5E" w:rsidRPr="00804D30" w:rsidRDefault="00974E5E">
      <w:pPr>
        <w:pStyle w:val="Tijeloteksta"/>
        <w:spacing w:after="80"/>
        <w:jc w:val="both"/>
        <w:rPr>
          <w:rFonts w:ascii="Tahoma" w:hAnsi="Tahoma" w:cs="Tahoma"/>
          <w:bCs/>
          <w:sz w:val="22"/>
          <w:szCs w:val="22"/>
          <w:lang w:val="hr-HR"/>
        </w:rPr>
      </w:pPr>
    </w:p>
    <w:p w14:paraId="7CDFC859" w14:textId="77777777" w:rsidR="00974E5E" w:rsidRPr="00804D30" w:rsidRDefault="00974E5E">
      <w:pPr>
        <w:pStyle w:val="Tijeloteksta"/>
        <w:spacing w:after="80"/>
        <w:jc w:val="both"/>
        <w:rPr>
          <w:rFonts w:ascii="Tahoma" w:hAnsi="Tahoma" w:cs="Tahoma"/>
          <w:bCs/>
          <w:sz w:val="22"/>
          <w:szCs w:val="22"/>
          <w:lang w:val="hr-HR"/>
        </w:rPr>
      </w:pPr>
    </w:p>
    <w:p w14:paraId="30160188" w14:textId="77777777" w:rsidR="00974E5E" w:rsidRPr="00804D30" w:rsidRDefault="00974E5E">
      <w:pPr>
        <w:pStyle w:val="Tijeloteksta"/>
        <w:spacing w:after="80"/>
        <w:jc w:val="both"/>
        <w:rPr>
          <w:rFonts w:ascii="Tahoma" w:hAnsi="Tahoma" w:cs="Tahoma"/>
          <w:bCs/>
          <w:sz w:val="22"/>
          <w:szCs w:val="22"/>
          <w:lang w:val="hr-HR"/>
        </w:rPr>
      </w:pPr>
    </w:p>
    <w:p w14:paraId="57459A58" w14:textId="77777777" w:rsidR="00974E5E" w:rsidRPr="00804D30" w:rsidRDefault="00974E5E">
      <w:pPr>
        <w:pStyle w:val="Tijeloteksta"/>
        <w:spacing w:after="80"/>
        <w:jc w:val="both"/>
        <w:rPr>
          <w:rFonts w:ascii="Tahoma" w:hAnsi="Tahoma" w:cs="Tahoma"/>
          <w:bCs/>
          <w:sz w:val="22"/>
          <w:szCs w:val="22"/>
          <w:lang w:val="hr-HR"/>
        </w:rPr>
      </w:pPr>
    </w:p>
    <w:p w14:paraId="243EF6F1" w14:textId="77777777" w:rsidR="00974E5E" w:rsidRPr="00804D30" w:rsidRDefault="00974E5E">
      <w:pPr>
        <w:pStyle w:val="Tijeloteksta"/>
        <w:spacing w:after="80"/>
        <w:jc w:val="both"/>
        <w:rPr>
          <w:rFonts w:ascii="Tahoma" w:hAnsi="Tahoma" w:cs="Tahoma"/>
          <w:bCs/>
          <w:sz w:val="22"/>
          <w:szCs w:val="22"/>
          <w:lang w:val="hr-HR"/>
        </w:rPr>
      </w:pPr>
    </w:p>
    <w:p w14:paraId="1E942E48" w14:textId="77777777" w:rsidR="00974E5E" w:rsidRPr="00804D30" w:rsidRDefault="00974E5E">
      <w:pPr>
        <w:pStyle w:val="Tijeloteksta"/>
        <w:spacing w:after="80"/>
        <w:jc w:val="both"/>
        <w:rPr>
          <w:rFonts w:ascii="Tahoma" w:hAnsi="Tahoma" w:cs="Tahoma"/>
          <w:bCs/>
          <w:sz w:val="22"/>
          <w:szCs w:val="22"/>
          <w:lang w:val="hr-HR"/>
        </w:rPr>
      </w:pPr>
    </w:p>
    <w:p w14:paraId="35C03282" w14:textId="77777777" w:rsidR="00974E5E" w:rsidRPr="00804D30" w:rsidRDefault="00974E5E">
      <w:pPr>
        <w:pStyle w:val="Tijeloteksta"/>
        <w:spacing w:after="80"/>
        <w:jc w:val="both"/>
        <w:rPr>
          <w:rFonts w:ascii="Tahoma" w:hAnsi="Tahoma" w:cs="Tahoma"/>
          <w:bCs/>
          <w:sz w:val="22"/>
          <w:szCs w:val="22"/>
          <w:lang w:val="hr-HR"/>
        </w:rPr>
      </w:pPr>
    </w:p>
    <w:p w14:paraId="295E8177" w14:textId="77777777" w:rsidR="00974E5E" w:rsidRPr="00804D30" w:rsidRDefault="00974E5E">
      <w:pPr>
        <w:pStyle w:val="Tijeloteksta"/>
        <w:spacing w:after="80"/>
        <w:jc w:val="both"/>
        <w:rPr>
          <w:rFonts w:ascii="Tahoma" w:hAnsi="Tahoma" w:cs="Tahoma"/>
          <w:bCs/>
          <w:sz w:val="22"/>
          <w:szCs w:val="22"/>
          <w:lang w:val="hr-HR"/>
        </w:rPr>
      </w:pPr>
    </w:p>
    <w:p w14:paraId="29997CB6" w14:textId="77777777" w:rsidR="00974E5E" w:rsidRPr="00804D30" w:rsidRDefault="00974E5E">
      <w:pPr>
        <w:pStyle w:val="Tijeloteksta"/>
        <w:spacing w:after="80"/>
        <w:jc w:val="both"/>
        <w:rPr>
          <w:rFonts w:ascii="Tahoma" w:hAnsi="Tahoma" w:cs="Tahoma"/>
          <w:bCs/>
          <w:sz w:val="22"/>
          <w:szCs w:val="22"/>
          <w:lang w:val="hr-HR"/>
        </w:rPr>
      </w:pPr>
    </w:p>
    <w:p w14:paraId="05A4ADA5" w14:textId="77777777" w:rsidR="00804D30" w:rsidRDefault="00804D30">
      <w:pPr>
        <w:pStyle w:val="Tijeloteksta"/>
        <w:spacing w:after="80"/>
        <w:jc w:val="both"/>
        <w:rPr>
          <w:rFonts w:ascii="Tahoma" w:hAnsi="Tahoma" w:cs="Tahoma"/>
          <w:bCs/>
          <w:sz w:val="22"/>
          <w:szCs w:val="22"/>
          <w:lang w:val="hr-HR"/>
        </w:rPr>
      </w:pPr>
    </w:p>
    <w:p w14:paraId="00521ABA" w14:textId="713E7F40" w:rsidR="00974E5E" w:rsidRPr="00804D30" w:rsidRDefault="00183A88">
      <w:pPr>
        <w:pStyle w:val="Tijeloteksta"/>
        <w:spacing w:after="80"/>
        <w:jc w:val="both"/>
        <w:rPr>
          <w:rFonts w:ascii="Tahoma" w:hAnsi="Tahoma" w:cs="Tahoma"/>
          <w:sz w:val="22"/>
          <w:szCs w:val="22"/>
          <w:lang w:val="hr-HR"/>
        </w:rPr>
      </w:pPr>
      <w:r w:rsidRPr="00804D30">
        <w:rPr>
          <w:rFonts w:ascii="Tahoma" w:hAnsi="Tahoma" w:cs="Tahoma"/>
          <w:bCs/>
          <w:sz w:val="22"/>
          <w:szCs w:val="22"/>
          <w:lang w:val="hr-HR"/>
        </w:rPr>
        <w:lastRenderedPageBreak/>
        <w:t>Cilj ovih smjernica je davanje jasnih uputa svim potencijalnim aplikantima i zainteresiranim subjektima o procesu podnošenja projektnih prijedloga u okviru javnog poziva za organizacije civilnog društva/nevladine organizacije za predaju prijedloga projekata.</w:t>
      </w:r>
    </w:p>
    <w:p w14:paraId="68D8056B" w14:textId="77777777" w:rsidR="00974E5E" w:rsidRPr="00804D30" w:rsidRDefault="00974E5E">
      <w:pPr>
        <w:pStyle w:val="Tijeloteksta"/>
        <w:spacing w:after="80"/>
        <w:jc w:val="both"/>
        <w:rPr>
          <w:rFonts w:ascii="Tahoma" w:hAnsi="Tahoma" w:cs="Tahoma"/>
          <w:b/>
          <w:bCs/>
          <w:sz w:val="22"/>
          <w:szCs w:val="22"/>
          <w:u w:val="single"/>
          <w:lang w:val="hr-HR"/>
        </w:rPr>
      </w:pPr>
    </w:p>
    <w:p w14:paraId="4254CE63" w14:textId="77777777" w:rsidR="00974E5E" w:rsidRPr="00804D30" w:rsidRDefault="00183A88">
      <w:pPr>
        <w:pStyle w:val="Tijeloteksta"/>
        <w:spacing w:after="80"/>
        <w:jc w:val="both"/>
        <w:rPr>
          <w:rFonts w:ascii="Tahoma" w:hAnsi="Tahoma" w:cs="Tahoma"/>
          <w:sz w:val="22"/>
          <w:szCs w:val="22"/>
          <w:lang w:val="hr-HR"/>
        </w:rPr>
      </w:pPr>
      <w:r w:rsidRPr="00804D30">
        <w:rPr>
          <w:rFonts w:ascii="Tahoma" w:hAnsi="Tahoma" w:cs="Tahoma"/>
          <w:b/>
          <w:sz w:val="22"/>
          <w:szCs w:val="22"/>
          <w:u w:val="single"/>
          <w:lang w:val="hr-HR"/>
        </w:rPr>
        <w:t xml:space="preserve">Kratak opis projekta </w:t>
      </w:r>
    </w:p>
    <w:p w14:paraId="4A7E7F23" w14:textId="77777777" w:rsidR="00974E5E" w:rsidRPr="00804D30" w:rsidRDefault="00183A88">
      <w:pPr>
        <w:keepNext/>
        <w:widowControl w:val="0"/>
        <w:spacing w:after="0"/>
        <w:jc w:val="both"/>
        <w:rPr>
          <w:rFonts w:ascii="Tahoma" w:hAnsi="Tahoma" w:cs="Tahoma"/>
          <w:sz w:val="22"/>
          <w:szCs w:val="22"/>
          <w:lang w:val="hr-HR"/>
        </w:rPr>
      </w:pPr>
      <w:r w:rsidRPr="00804D30">
        <w:rPr>
          <w:rFonts w:ascii="Tahoma" w:hAnsi="Tahoma" w:cs="Tahoma"/>
          <w:sz w:val="22"/>
          <w:szCs w:val="22"/>
          <w:lang w:val="hr-HR"/>
        </w:rPr>
        <w:t xml:space="preserve">Osnovna namjera projekta je da se održi transparentan, razvojno orijentiran i projektni pristup financiranju OCD iz proračuna JLS koji doprinosi ostvarivanju lokalnih prioriteta u skladu sa strategijama razvoja. </w:t>
      </w:r>
    </w:p>
    <w:p w14:paraId="71E02D04" w14:textId="77777777" w:rsidR="00974E5E" w:rsidRPr="00804D30" w:rsidRDefault="00974E5E">
      <w:pPr>
        <w:jc w:val="both"/>
        <w:outlineLvl w:val="0"/>
        <w:rPr>
          <w:rFonts w:ascii="Tahoma" w:hAnsi="Tahoma" w:cs="Tahoma"/>
          <w:b/>
          <w:sz w:val="22"/>
          <w:szCs w:val="22"/>
          <w:lang w:val="hr-HR"/>
        </w:rPr>
      </w:pPr>
    </w:p>
    <w:p w14:paraId="402BE159" w14:textId="77777777" w:rsidR="00974E5E" w:rsidRPr="00804D30" w:rsidRDefault="00183A88">
      <w:pPr>
        <w:jc w:val="both"/>
        <w:rPr>
          <w:rFonts w:ascii="Tahoma" w:hAnsi="Tahoma" w:cs="Tahoma"/>
          <w:sz w:val="22"/>
          <w:szCs w:val="22"/>
          <w:lang w:val="hr-HR"/>
        </w:rPr>
      </w:pPr>
      <w:r w:rsidRPr="00804D30">
        <w:rPr>
          <w:rFonts w:ascii="Tahoma" w:hAnsi="Tahoma" w:cs="Tahoma"/>
          <w:b/>
          <w:iCs/>
          <w:sz w:val="22"/>
          <w:szCs w:val="22"/>
          <w:lang w:val="hr-HR"/>
        </w:rPr>
        <w:t xml:space="preserve">Cilj </w:t>
      </w:r>
      <w:r w:rsidRPr="00804D30">
        <w:rPr>
          <w:rFonts w:ascii="Tahoma" w:hAnsi="Tahoma" w:cs="Tahoma"/>
          <w:iCs/>
          <w:sz w:val="22"/>
          <w:szCs w:val="22"/>
          <w:lang w:val="hr-HR"/>
        </w:rPr>
        <w:t xml:space="preserve">projekta je dalje jačanje partnerstva između lokalnih vlasti i civilnog društva širenjem uspješnog modela transparentnog projektnog financiranja organizacija civilnog društva (OCD) iz proračuna općine Vitez, usmjerenog ka većem građanskom učešću u procesima donošenja odluka i unapređenju pružanja usluga u lokalnim zajednicama. </w:t>
      </w:r>
    </w:p>
    <w:p w14:paraId="6E70E693" w14:textId="77777777" w:rsidR="00974E5E" w:rsidRPr="00804D30" w:rsidRDefault="00974E5E">
      <w:pPr>
        <w:keepNext/>
        <w:widowControl w:val="0"/>
        <w:spacing w:after="0"/>
        <w:jc w:val="both"/>
        <w:rPr>
          <w:rFonts w:ascii="Tahoma" w:hAnsi="Tahoma" w:cs="Tahoma"/>
          <w:sz w:val="22"/>
          <w:szCs w:val="22"/>
          <w:lang w:val="hr-HR"/>
        </w:rPr>
      </w:pPr>
    </w:p>
    <w:p w14:paraId="7C4A8E09" w14:textId="77777777" w:rsidR="00974E5E" w:rsidRPr="00804D30" w:rsidRDefault="00183A88">
      <w:pPr>
        <w:jc w:val="both"/>
        <w:rPr>
          <w:rFonts w:ascii="Tahoma" w:hAnsi="Tahoma" w:cs="Tahoma"/>
          <w:sz w:val="22"/>
          <w:szCs w:val="22"/>
          <w:lang w:val="hr-HR"/>
        </w:rPr>
      </w:pPr>
      <w:r w:rsidRPr="00804D30">
        <w:rPr>
          <w:rFonts w:ascii="Tahoma" w:hAnsi="Tahoma" w:cs="Tahoma"/>
          <w:b/>
          <w:sz w:val="22"/>
          <w:szCs w:val="22"/>
          <w:lang w:val="hr-HR"/>
        </w:rPr>
        <w:t>Lokacije na kojima se projekti implementiraju</w:t>
      </w:r>
    </w:p>
    <w:p w14:paraId="5337DA31" w14:textId="77777777" w:rsidR="00974E5E" w:rsidRPr="00804D30" w:rsidRDefault="00183A88">
      <w:pPr>
        <w:jc w:val="both"/>
        <w:rPr>
          <w:rFonts w:ascii="Tahoma" w:hAnsi="Tahoma" w:cs="Tahoma"/>
          <w:sz w:val="22"/>
          <w:szCs w:val="22"/>
          <w:lang w:val="hr-HR"/>
        </w:rPr>
      </w:pPr>
      <w:r w:rsidRPr="00804D30">
        <w:rPr>
          <w:rFonts w:ascii="Tahoma" w:hAnsi="Tahoma" w:cs="Tahoma"/>
          <w:sz w:val="22"/>
          <w:szCs w:val="22"/>
          <w:lang w:val="hr-HR"/>
        </w:rPr>
        <w:t>Projekti se implementiraju na teritoriji općine Vitez.</w:t>
      </w:r>
    </w:p>
    <w:p w14:paraId="20BA6B6F" w14:textId="77777777" w:rsidR="00974E5E" w:rsidRPr="00804D30" w:rsidRDefault="00974E5E">
      <w:pPr>
        <w:jc w:val="both"/>
        <w:rPr>
          <w:rFonts w:ascii="Tahoma" w:hAnsi="Tahoma" w:cs="Tahoma"/>
          <w:sz w:val="22"/>
          <w:szCs w:val="22"/>
          <w:lang w:val="hr-HR"/>
        </w:rPr>
      </w:pPr>
    </w:p>
    <w:p w14:paraId="2AB84ECD" w14:textId="77777777" w:rsidR="00974E5E" w:rsidRPr="00804D30" w:rsidRDefault="00183A88">
      <w:pPr>
        <w:pStyle w:val="Tijeloteksta"/>
        <w:numPr>
          <w:ilvl w:val="0"/>
          <w:numId w:val="1"/>
        </w:numPr>
        <w:tabs>
          <w:tab w:val="left" w:pos="426"/>
        </w:tabs>
        <w:spacing w:after="80"/>
        <w:rPr>
          <w:rFonts w:ascii="Tahoma" w:hAnsi="Tahoma" w:cs="Tahoma"/>
          <w:sz w:val="22"/>
          <w:szCs w:val="22"/>
          <w:lang w:val="hr-HR"/>
        </w:rPr>
      </w:pPr>
      <w:r w:rsidRPr="00804D30">
        <w:rPr>
          <w:rFonts w:ascii="Tahoma" w:hAnsi="Tahoma" w:cs="Tahoma"/>
          <w:b/>
          <w:bCs/>
          <w:sz w:val="22"/>
          <w:szCs w:val="22"/>
          <w:u w:val="single"/>
          <w:lang w:val="hr-HR"/>
        </w:rPr>
        <w:t>Opći cilj poziva za predaju prijedloga projekata i prioriteti</w:t>
      </w:r>
    </w:p>
    <w:p w14:paraId="7BB3E144" w14:textId="31017ABB" w:rsidR="00974E5E" w:rsidRPr="00804D30" w:rsidRDefault="00183A88">
      <w:pPr>
        <w:pStyle w:val="Tijeloteksta"/>
        <w:spacing w:after="80"/>
        <w:jc w:val="both"/>
        <w:rPr>
          <w:rFonts w:ascii="Tahoma" w:hAnsi="Tahoma" w:cs="Tahoma"/>
          <w:bCs/>
          <w:sz w:val="22"/>
          <w:szCs w:val="22"/>
          <w:lang w:val="hr-HR"/>
        </w:rPr>
      </w:pPr>
      <w:r w:rsidRPr="00804D30">
        <w:rPr>
          <w:rFonts w:ascii="Tahoma" w:hAnsi="Tahoma" w:cs="Tahoma"/>
          <w:bCs/>
          <w:sz w:val="22"/>
          <w:szCs w:val="22"/>
          <w:lang w:val="hr-HR"/>
        </w:rPr>
        <w:t xml:space="preserve">Opći cilj ovog poziva je dalje jačanje partnerskih odnosa </w:t>
      </w:r>
      <w:r w:rsidRPr="00804D30">
        <w:rPr>
          <w:rFonts w:ascii="Tahoma" w:hAnsi="Tahoma" w:cs="Tahoma"/>
          <w:sz w:val="22"/>
          <w:szCs w:val="22"/>
          <w:lang w:val="hr-HR"/>
        </w:rPr>
        <w:t>između organizacija civilnog društva i JLS izgradnjom svijesti o korisnosti međusobne suradnje i poticanju održivog dijaloga, a sve u cilju pružanja boljih usluga lokalnoj zajednici.</w:t>
      </w:r>
    </w:p>
    <w:p w14:paraId="3ED5E2E4" w14:textId="4B565DB4"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 xml:space="preserve">Tematske oblasti, kao što su socijalne usluge za one najranjivije, socijalna inkluzija, ravnopravnost spolova, zaštita okoline, </w:t>
      </w:r>
      <w:r w:rsidR="00BC5D9C">
        <w:rPr>
          <w:rFonts w:ascii="Tahoma" w:hAnsi="Tahoma" w:cs="Tahoma"/>
          <w:bCs/>
          <w:sz w:val="22"/>
          <w:szCs w:val="22"/>
          <w:lang w:val="hr-HR"/>
        </w:rPr>
        <w:t>kultura, sport</w:t>
      </w:r>
      <w:r w:rsidR="002261DA">
        <w:rPr>
          <w:rFonts w:ascii="Tahoma" w:hAnsi="Tahoma" w:cs="Tahoma"/>
          <w:bCs/>
          <w:sz w:val="22"/>
          <w:szCs w:val="22"/>
          <w:lang w:val="hr-HR"/>
        </w:rPr>
        <w:t xml:space="preserve">, mladi </w:t>
      </w:r>
      <w:r w:rsidRPr="00804D30">
        <w:rPr>
          <w:rFonts w:ascii="Tahoma" w:hAnsi="Tahoma" w:cs="Tahoma"/>
          <w:bCs/>
          <w:sz w:val="22"/>
          <w:szCs w:val="22"/>
          <w:lang w:val="hr-HR"/>
        </w:rPr>
        <w:t xml:space="preserve">i slično su u fokusu </w:t>
      </w:r>
      <w:r w:rsidR="00372E71">
        <w:rPr>
          <w:rFonts w:ascii="Tahoma" w:hAnsi="Tahoma" w:cs="Tahoma"/>
          <w:bCs/>
          <w:sz w:val="22"/>
          <w:szCs w:val="22"/>
          <w:lang w:val="hr-HR"/>
        </w:rPr>
        <w:t>Strategije ra</w:t>
      </w:r>
      <w:r w:rsidR="001426D0">
        <w:rPr>
          <w:rFonts w:ascii="Tahoma" w:hAnsi="Tahoma" w:cs="Tahoma"/>
          <w:bCs/>
          <w:sz w:val="22"/>
          <w:szCs w:val="22"/>
          <w:lang w:val="hr-HR"/>
        </w:rPr>
        <w:t>zvoja općine Vitez</w:t>
      </w:r>
      <w:r w:rsidR="00BC5D9C">
        <w:rPr>
          <w:rFonts w:ascii="Tahoma" w:hAnsi="Tahoma" w:cs="Tahoma"/>
          <w:bCs/>
          <w:sz w:val="22"/>
          <w:szCs w:val="22"/>
          <w:lang w:val="hr-HR"/>
        </w:rPr>
        <w:t xml:space="preserve"> 2022.-2027</w:t>
      </w:r>
      <w:r w:rsidRPr="00804D30">
        <w:rPr>
          <w:rFonts w:ascii="Tahoma" w:hAnsi="Tahoma" w:cs="Tahoma"/>
          <w:bCs/>
          <w:sz w:val="22"/>
          <w:szCs w:val="22"/>
          <w:lang w:val="hr-HR"/>
        </w:rPr>
        <w:t>.</w:t>
      </w:r>
      <w:r w:rsidR="00BC5D9C">
        <w:rPr>
          <w:rFonts w:ascii="Tahoma" w:hAnsi="Tahoma" w:cs="Tahoma"/>
          <w:bCs/>
          <w:sz w:val="22"/>
          <w:szCs w:val="22"/>
          <w:lang w:val="hr-HR"/>
        </w:rPr>
        <w:t>godina</w:t>
      </w:r>
    </w:p>
    <w:p w14:paraId="2E6E21F7" w14:textId="77777777" w:rsidR="00974E5E" w:rsidRDefault="00183A88">
      <w:pPr>
        <w:tabs>
          <w:tab w:val="left" w:pos="270"/>
          <w:tab w:val="center" w:pos="8640"/>
        </w:tabs>
        <w:ind w:right="-180"/>
        <w:jc w:val="both"/>
        <w:rPr>
          <w:rFonts w:ascii="Tahoma" w:hAnsi="Tahoma" w:cs="Tahoma"/>
          <w:color w:val="000000" w:themeColor="text1"/>
          <w:sz w:val="22"/>
          <w:szCs w:val="22"/>
          <w:lang w:val="hr-HR"/>
        </w:rPr>
      </w:pPr>
      <w:r w:rsidRPr="00804D30">
        <w:rPr>
          <w:rFonts w:ascii="Tahoma" w:hAnsi="Tahoma" w:cs="Tahoma"/>
          <w:sz w:val="22"/>
          <w:szCs w:val="22"/>
          <w:lang w:val="hr-HR"/>
        </w:rPr>
        <w:t>Ovo je prilika da se pozovu sve organizacije civilnog društva (OCD) / nevladine organizacije (NVO) iz Bosne i Hercegovine da dostave prijedloge projekata koji su u vezi sa razvojnim ciljevima općine Vitez.</w:t>
      </w:r>
      <w:r w:rsidR="00AE64ED" w:rsidRPr="00804D30">
        <w:rPr>
          <w:rFonts w:ascii="Tahoma" w:hAnsi="Tahoma" w:cs="Tahoma"/>
          <w:sz w:val="22"/>
          <w:szCs w:val="22"/>
          <w:lang w:val="hr-HR"/>
        </w:rPr>
        <w:t xml:space="preserve"> </w:t>
      </w:r>
      <w:r w:rsidR="00AE64ED" w:rsidRPr="00804D30">
        <w:rPr>
          <w:rFonts w:ascii="Tahoma" w:hAnsi="Tahoma" w:cs="Tahoma"/>
          <w:color w:val="000000" w:themeColor="text1"/>
          <w:sz w:val="22"/>
          <w:szCs w:val="22"/>
          <w:lang w:val="hr-HR"/>
        </w:rPr>
        <w:t>Prioritetna oblast</w:t>
      </w:r>
      <w:r w:rsidRPr="00804D30">
        <w:rPr>
          <w:rFonts w:ascii="Tahoma" w:hAnsi="Tahoma" w:cs="Tahoma"/>
          <w:color w:val="000000" w:themeColor="text1"/>
          <w:sz w:val="22"/>
          <w:szCs w:val="22"/>
          <w:lang w:val="hr-HR"/>
        </w:rPr>
        <w:t xml:space="preserve"> na području općine Vitez </w:t>
      </w:r>
      <w:r w:rsidR="00AE64ED" w:rsidRPr="00804D30">
        <w:rPr>
          <w:rFonts w:ascii="Tahoma" w:hAnsi="Tahoma" w:cs="Tahoma"/>
          <w:color w:val="000000" w:themeColor="text1"/>
          <w:sz w:val="22"/>
          <w:szCs w:val="22"/>
          <w:lang w:val="hr-HR"/>
        </w:rPr>
        <w:t xml:space="preserve">je: </w:t>
      </w:r>
    </w:p>
    <w:p w14:paraId="7D1DD718" w14:textId="77777777" w:rsidR="002000B8" w:rsidRDefault="002000B8">
      <w:pPr>
        <w:tabs>
          <w:tab w:val="left" w:pos="270"/>
          <w:tab w:val="center" w:pos="8640"/>
        </w:tabs>
        <w:ind w:right="-180"/>
        <w:jc w:val="both"/>
        <w:rPr>
          <w:rFonts w:ascii="Tahoma" w:hAnsi="Tahoma" w:cs="Tahoma"/>
          <w:sz w:val="22"/>
          <w:szCs w:val="22"/>
          <w:lang w:val="hr-HR"/>
        </w:rPr>
      </w:pPr>
    </w:p>
    <w:p w14:paraId="36064878"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b/>
          <w:bCs/>
          <w:sz w:val="22"/>
          <w:szCs w:val="22"/>
          <w:lang w:val="hr-BA"/>
        </w:rPr>
      </w:pPr>
      <w:r w:rsidRPr="00687C5F">
        <w:rPr>
          <w:rFonts w:ascii="Tahoma" w:eastAsia="Calibri" w:hAnsi="Tahoma" w:cs="Times New Roman"/>
          <w:b/>
          <w:bCs/>
          <w:sz w:val="22"/>
          <w:szCs w:val="22"/>
          <w:lang w:val="hr-BA"/>
        </w:rPr>
        <w:t>1. EKOLOGIJA I OČUVANJE ŽIVOTNE SREDINE</w:t>
      </w:r>
    </w:p>
    <w:p w14:paraId="2A16F21F"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687C5F">
        <w:rPr>
          <w:rFonts w:ascii="Tahoma" w:eastAsia="Calibri" w:hAnsi="Tahoma" w:cs="Times New Roman"/>
          <w:sz w:val="22"/>
          <w:szCs w:val="22"/>
          <w:lang w:val="hr-BA"/>
        </w:rPr>
        <w:t>1.1. Projekti koji doprinose unapređenju i zaštiti okoliša (kroz zelene ideje do ekološke općine)</w:t>
      </w:r>
    </w:p>
    <w:p w14:paraId="4D535086"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p>
    <w:p w14:paraId="1045068A"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b/>
          <w:bCs/>
          <w:sz w:val="22"/>
          <w:szCs w:val="22"/>
          <w:lang w:val="hr-BA"/>
        </w:rPr>
      </w:pPr>
      <w:r w:rsidRPr="00687C5F">
        <w:rPr>
          <w:rFonts w:ascii="Tahoma" w:eastAsia="Calibri" w:hAnsi="Tahoma" w:cs="Times New Roman"/>
          <w:b/>
          <w:bCs/>
          <w:sz w:val="22"/>
          <w:szCs w:val="22"/>
          <w:lang w:val="hr-BA"/>
        </w:rPr>
        <w:t>2. SOCIJALNA POLITIKA I ZDRAVSTVO</w:t>
      </w:r>
    </w:p>
    <w:p w14:paraId="43189827"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687C5F">
        <w:rPr>
          <w:rFonts w:ascii="Tahoma" w:eastAsia="Calibri" w:hAnsi="Tahoma" w:cs="Times New Roman"/>
          <w:sz w:val="22"/>
          <w:szCs w:val="22"/>
          <w:lang w:val="hr-BA"/>
        </w:rPr>
        <w:t xml:space="preserve">2.1. Projekti koji imaju za cilj zaštitu fizičkog i mentalnog zdravlja djece i mladih, osoba sa teškoćama u razvoju, osoba sa invaliditetom, dijabetičara i drugih osoba koje potrebuju brigu i pomoć lokalne zajednice; </w:t>
      </w:r>
    </w:p>
    <w:p w14:paraId="2191D69A"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687C5F">
        <w:rPr>
          <w:rFonts w:ascii="Tahoma" w:eastAsia="Calibri" w:hAnsi="Tahoma" w:cs="Times New Roman"/>
          <w:sz w:val="22"/>
          <w:szCs w:val="22"/>
          <w:lang w:val="hr-BA"/>
        </w:rPr>
        <w:t>2.2. Podrška projektima koji imaju za fokus osobe treće životne dobi;</w:t>
      </w:r>
    </w:p>
    <w:p w14:paraId="72E2A1E4"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u w:val="single"/>
          <w:lang w:val="hr-BA"/>
        </w:rPr>
      </w:pPr>
    </w:p>
    <w:p w14:paraId="7B69A0C2"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b/>
          <w:bCs/>
          <w:sz w:val="22"/>
          <w:szCs w:val="22"/>
          <w:lang w:val="hr-BA"/>
        </w:rPr>
      </w:pPr>
      <w:r w:rsidRPr="00687C5F">
        <w:rPr>
          <w:rFonts w:ascii="Tahoma" w:eastAsia="Calibri" w:hAnsi="Tahoma" w:cs="Times New Roman"/>
          <w:b/>
          <w:bCs/>
          <w:sz w:val="22"/>
          <w:szCs w:val="22"/>
          <w:lang w:val="hr-BA"/>
        </w:rPr>
        <w:t>3. KULTURA  I SPORT</w:t>
      </w:r>
    </w:p>
    <w:p w14:paraId="1E493946"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687C5F">
        <w:rPr>
          <w:rFonts w:ascii="Tahoma" w:eastAsia="Calibri" w:hAnsi="Tahoma" w:cs="Times New Roman"/>
          <w:sz w:val="22"/>
          <w:szCs w:val="22"/>
          <w:lang w:val="hr-BA"/>
        </w:rPr>
        <w:t>3.1. Projekti promocije kulturno-umjetničkog stvaralaštva i uključivanje stanovništva u kulturne sadržaje (folklor, kulturno naslijeđe, rukotvorine, manifestacije, promocije knjiga, predstave...);</w:t>
      </w:r>
    </w:p>
    <w:p w14:paraId="7A270393"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687C5F">
        <w:rPr>
          <w:rFonts w:ascii="Tahoma" w:eastAsia="Calibri" w:hAnsi="Tahoma" w:cs="Times New Roman"/>
          <w:sz w:val="22"/>
          <w:szCs w:val="22"/>
          <w:lang w:val="hr-BA"/>
        </w:rPr>
        <w:t>3.2. Projekti koji doprinose uključenju djece i mladih u sportske aktivnosti u cilju zdravog razvoja života;</w:t>
      </w:r>
    </w:p>
    <w:p w14:paraId="45C113BD"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687C5F">
        <w:rPr>
          <w:rFonts w:ascii="Tahoma" w:eastAsia="Calibri" w:hAnsi="Tahoma" w:cs="Times New Roman"/>
          <w:sz w:val="22"/>
          <w:szCs w:val="22"/>
          <w:lang w:val="hr-BA"/>
        </w:rPr>
        <w:t>3.3. Sportski programi obuke neplivača</w:t>
      </w:r>
    </w:p>
    <w:p w14:paraId="1B1F24E3"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p>
    <w:p w14:paraId="14D6C92C"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b/>
          <w:bCs/>
          <w:sz w:val="22"/>
          <w:szCs w:val="22"/>
          <w:lang w:val="hr-BA"/>
        </w:rPr>
      </w:pPr>
      <w:r w:rsidRPr="00687C5F">
        <w:rPr>
          <w:rFonts w:ascii="Tahoma" w:eastAsia="Calibri" w:hAnsi="Tahoma" w:cs="Times New Roman"/>
          <w:b/>
          <w:bCs/>
          <w:sz w:val="22"/>
          <w:szCs w:val="22"/>
          <w:lang w:val="hr-BA"/>
        </w:rPr>
        <w:t>4. MLADI</w:t>
      </w:r>
    </w:p>
    <w:p w14:paraId="0EF05303"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687C5F">
        <w:rPr>
          <w:rFonts w:ascii="Tahoma" w:eastAsia="Calibri" w:hAnsi="Tahoma" w:cs="Times New Roman"/>
          <w:sz w:val="22"/>
          <w:szCs w:val="22"/>
          <w:lang w:val="hr-BA"/>
        </w:rPr>
        <w:t>4.1. Projekti koji doprinose modelima prevencije mladih (zaštita reproduktivnog zdravlja mladih, zaštita mentalnog zdravlja, i drugih oblika prevencije mladih…);</w:t>
      </w:r>
    </w:p>
    <w:p w14:paraId="34AD4C25"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687C5F">
        <w:rPr>
          <w:rFonts w:ascii="Tahoma" w:eastAsia="Calibri" w:hAnsi="Tahoma" w:cs="Times New Roman"/>
          <w:sz w:val="22"/>
          <w:szCs w:val="22"/>
          <w:lang w:val="hr-BA"/>
        </w:rPr>
        <w:lastRenderedPageBreak/>
        <w:t>4.2. Projekti podrške mladim u ruralnim područjima općine;</w:t>
      </w:r>
    </w:p>
    <w:p w14:paraId="774EE7CD"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687C5F">
        <w:rPr>
          <w:rFonts w:ascii="Tahoma" w:eastAsia="Calibri" w:hAnsi="Tahoma" w:cs="Times New Roman"/>
          <w:sz w:val="22"/>
          <w:szCs w:val="22"/>
          <w:lang w:val="hr-BA"/>
        </w:rPr>
        <w:t>4.3. Projekti koji imaju za cilj sigurnost mladih na društvenim mrežama;</w:t>
      </w:r>
    </w:p>
    <w:p w14:paraId="291FA4CD"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687C5F">
        <w:rPr>
          <w:rFonts w:ascii="Tahoma" w:eastAsia="Calibri" w:hAnsi="Tahoma" w:cs="Times New Roman"/>
          <w:sz w:val="22"/>
          <w:szCs w:val="22"/>
          <w:lang w:val="hr-BA"/>
        </w:rPr>
        <w:t>4.4. Projekti koji doprinose društvenim i zabavnim sadržajima za mlade (festivali, ulična umjetnost, predstave, koncerti, škola crtanja…);</w:t>
      </w:r>
    </w:p>
    <w:p w14:paraId="3E0213BB"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687C5F">
        <w:rPr>
          <w:rFonts w:ascii="Tahoma" w:eastAsia="Calibri" w:hAnsi="Tahoma" w:cs="Times New Roman"/>
          <w:sz w:val="22"/>
          <w:szCs w:val="22"/>
          <w:lang w:val="hr-BA"/>
        </w:rPr>
        <w:t>4.5. Podrška projektima edukacije iz oblasti naprednih tehnologija.</w:t>
      </w:r>
    </w:p>
    <w:p w14:paraId="70BBBCCE"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p>
    <w:p w14:paraId="6D471CCD"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b/>
          <w:bCs/>
          <w:sz w:val="22"/>
          <w:szCs w:val="22"/>
          <w:lang w:val="hr-BA"/>
        </w:rPr>
      </w:pPr>
      <w:r w:rsidRPr="00687C5F">
        <w:rPr>
          <w:rFonts w:ascii="Tahoma" w:eastAsia="Calibri" w:hAnsi="Tahoma" w:cs="Times New Roman"/>
          <w:b/>
          <w:bCs/>
          <w:sz w:val="22"/>
          <w:szCs w:val="22"/>
          <w:lang w:val="hr-BA"/>
        </w:rPr>
        <w:t>5.OSTALO</w:t>
      </w:r>
    </w:p>
    <w:p w14:paraId="5C28C8F3"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687C5F">
        <w:rPr>
          <w:rFonts w:ascii="Tahoma" w:eastAsia="Calibri" w:hAnsi="Tahoma" w:cs="Times New Roman"/>
          <w:sz w:val="22"/>
          <w:szCs w:val="22"/>
          <w:lang w:val="hr-BA"/>
        </w:rPr>
        <w:t>5.1. Podrška projektima koji razvijaju ideje svih oblika turizma</w:t>
      </w:r>
    </w:p>
    <w:p w14:paraId="23B20272" w14:textId="77777777" w:rsidR="00687C5F" w:rsidRPr="00687C5F" w:rsidRDefault="00687C5F" w:rsidP="00687C5F">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p>
    <w:p w14:paraId="18B4FE27" w14:textId="77777777" w:rsidR="002000B8" w:rsidRPr="00687C5F" w:rsidRDefault="002000B8">
      <w:pPr>
        <w:tabs>
          <w:tab w:val="left" w:pos="270"/>
          <w:tab w:val="center" w:pos="8640"/>
        </w:tabs>
        <w:ind w:right="-180"/>
        <w:jc w:val="both"/>
        <w:rPr>
          <w:rFonts w:ascii="Tahoma" w:hAnsi="Tahoma" w:cs="Tahoma"/>
          <w:sz w:val="22"/>
          <w:szCs w:val="22"/>
          <w:lang w:val="hr-BA"/>
        </w:rPr>
      </w:pPr>
    </w:p>
    <w:p w14:paraId="2191CC73" w14:textId="77777777" w:rsidR="00974E5E" w:rsidRPr="00455F66" w:rsidRDefault="00974E5E">
      <w:pPr>
        <w:snapToGrid w:val="0"/>
        <w:jc w:val="both"/>
        <w:rPr>
          <w:rFonts w:ascii="Tahoma" w:hAnsi="Tahoma" w:cs="Tahoma"/>
          <w:b/>
          <w:bCs/>
          <w:color w:val="FF0000"/>
          <w:sz w:val="22"/>
          <w:szCs w:val="22"/>
          <w:u w:val="single"/>
          <w:lang w:val="hr-HR"/>
        </w:rPr>
      </w:pPr>
    </w:p>
    <w:p w14:paraId="715D1464" w14:textId="77777777" w:rsidR="00974E5E" w:rsidRPr="00804D30" w:rsidRDefault="00183A88">
      <w:pPr>
        <w:snapToGrid w:val="0"/>
        <w:jc w:val="both"/>
        <w:rPr>
          <w:rFonts w:ascii="Tahoma" w:hAnsi="Tahoma" w:cs="Tahoma"/>
          <w:b/>
          <w:bCs/>
          <w:sz w:val="22"/>
          <w:szCs w:val="22"/>
          <w:u w:val="single"/>
          <w:lang w:val="hr-HR"/>
        </w:rPr>
      </w:pPr>
      <w:r w:rsidRPr="00804D30">
        <w:rPr>
          <w:rFonts w:ascii="Tahoma" w:hAnsi="Tahoma" w:cs="Tahoma"/>
          <w:b/>
          <w:bCs/>
          <w:sz w:val="22"/>
          <w:szCs w:val="22"/>
          <w:u w:val="single"/>
          <w:lang w:val="hr-HR"/>
        </w:rPr>
        <w:t>Iznosi financijskih sredstava (grantova) za projekte</w:t>
      </w:r>
    </w:p>
    <w:p w14:paraId="1AE43E83" w14:textId="2F71578B" w:rsidR="00974E5E" w:rsidRPr="00804D30" w:rsidRDefault="007077B3">
      <w:pPr>
        <w:snapToGrid w:val="0"/>
        <w:jc w:val="both"/>
        <w:rPr>
          <w:rFonts w:ascii="Tahoma" w:hAnsi="Tahoma" w:cs="Tahoma"/>
          <w:sz w:val="22"/>
          <w:szCs w:val="22"/>
          <w:lang w:val="hr-HR"/>
        </w:rPr>
      </w:pPr>
      <w:r>
        <w:rPr>
          <w:rFonts w:ascii="Tahoma" w:hAnsi="Tahoma" w:cs="Tahoma"/>
          <w:bCs/>
          <w:sz w:val="22"/>
          <w:szCs w:val="22"/>
          <w:lang w:val="hr-HR"/>
        </w:rPr>
        <w:t xml:space="preserve">Ukupan </w:t>
      </w:r>
      <w:r w:rsidR="001F462B">
        <w:rPr>
          <w:rFonts w:ascii="Tahoma" w:hAnsi="Tahoma" w:cs="Tahoma"/>
          <w:bCs/>
          <w:sz w:val="22"/>
          <w:szCs w:val="22"/>
          <w:lang w:val="hr-HR"/>
        </w:rPr>
        <w:t xml:space="preserve">iznos raspoloživih financijskih sredstava za ovaj javni poziv iznosi </w:t>
      </w:r>
      <w:r w:rsidR="00855851">
        <w:rPr>
          <w:rFonts w:ascii="Tahoma" w:hAnsi="Tahoma" w:cs="Tahoma"/>
          <w:bCs/>
          <w:sz w:val="22"/>
          <w:szCs w:val="22"/>
          <w:lang w:val="hr-HR"/>
        </w:rPr>
        <w:t xml:space="preserve">96.300,00 KM. </w:t>
      </w:r>
      <w:r w:rsidR="00183A88" w:rsidRPr="00804D30">
        <w:rPr>
          <w:rFonts w:ascii="Tahoma" w:hAnsi="Tahoma" w:cs="Tahoma"/>
          <w:bCs/>
          <w:sz w:val="22"/>
          <w:szCs w:val="22"/>
          <w:lang w:val="hr-HR"/>
        </w:rPr>
        <w:t xml:space="preserve">Sredstva po ovom Javnom pozivu dodijeliti će se sa </w:t>
      </w:r>
      <w:r w:rsidR="00AE64ED" w:rsidRPr="00804D30">
        <w:rPr>
          <w:rFonts w:ascii="Tahoma" w:hAnsi="Tahoma" w:cs="Tahoma"/>
          <w:bCs/>
          <w:sz w:val="22"/>
          <w:szCs w:val="22"/>
          <w:lang w:val="hr-HR"/>
        </w:rPr>
        <w:t>sljedećeg</w:t>
      </w:r>
      <w:r w:rsidR="00183A88" w:rsidRPr="00804D30">
        <w:rPr>
          <w:rFonts w:ascii="Tahoma" w:hAnsi="Tahoma" w:cs="Tahoma"/>
          <w:bCs/>
          <w:sz w:val="22"/>
          <w:szCs w:val="22"/>
          <w:lang w:val="hr-HR"/>
        </w:rPr>
        <w:t xml:space="preserve"> transfera Proračuna općine Vitez za 20</w:t>
      </w:r>
      <w:r w:rsidR="00061230" w:rsidRPr="00804D30">
        <w:rPr>
          <w:rFonts w:ascii="Tahoma" w:hAnsi="Tahoma" w:cs="Tahoma"/>
          <w:bCs/>
          <w:sz w:val="22"/>
          <w:szCs w:val="22"/>
          <w:lang w:val="hr-HR"/>
        </w:rPr>
        <w:t>2</w:t>
      </w:r>
      <w:r w:rsidR="00DF3B57">
        <w:rPr>
          <w:rFonts w:ascii="Tahoma" w:hAnsi="Tahoma" w:cs="Tahoma"/>
          <w:bCs/>
          <w:sz w:val="22"/>
          <w:szCs w:val="22"/>
          <w:lang w:val="hr-HR"/>
        </w:rPr>
        <w:t>5</w:t>
      </w:r>
      <w:r w:rsidR="00183A88" w:rsidRPr="00804D30">
        <w:rPr>
          <w:rFonts w:ascii="Tahoma" w:hAnsi="Tahoma" w:cs="Tahoma"/>
          <w:bCs/>
          <w:sz w:val="22"/>
          <w:szCs w:val="22"/>
          <w:lang w:val="hr-HR"/>
        </w:rPr>
        <w:t>.g.:</w:t>
      </w:r>
    </w:p>
    <w:p w14:paraId="413ED692" w14:textId="37EDD5BC" w:rsidR="00974E5E" w:rsidRPr="00804D30" w:rsidRDefault="00183A88">
      <w:pPr>
        <w:snapToGrid w:val="0"/>
        <w:jc w:val="both"/>
        <w:rPr>
          <w:rFonts w:ascii="Tahoma" w:hAnsi="Tahoma" w:cs="Tahoma"/>
          <w:bCs/>
          <w:sz w:val="22"/>
          <w:szCs w:val="22"/>
          <w:lang w:val="hr-HR"/>
        </w:rPr>
      </w:pPr>
      <w:r w:rsidRPr="00804D30">
        <w:rPr>
          <w:rFonts w:ascii="Tahoma" w:hAnsi="Tahoma" w:cs="Tahoma"/>
          <w:bCs/>
          <w:sz w:val="22"/>
          <w:szCs w:val="22"/>
          <w:lang w:val="hr-HR"/>
        </w:rPr>
        <w:t>- tr</w:t>
      </w:r>
      <w:r w:rsidR="00AE64ED" w:rsidRPr="00804D30">
        <w:rPr>
          <w:rFonts w:ascii="Tahoma" w:hAnsi="Tahoma" w:cs="Tahoma"/>
          <w:bCs/>
          <w:sz w:val="22"/>
          <w:szCs w:val="22"/>
          <w:lang w:val="hr-HR"/>
        </w:rPr>
        <w:t>ansfer za sport...............</w:t>
      </w:r>
      <w:r w:rsidR="00D0002B">
        <w:rPr>
          <w:rFonts w:ascii="Tahoma" w:hAnsi="Tahoma" w:cs="Tahoma"/>
          <w:bCs/>
          <w:sz w:val="22"/>
          <w:szCs w:val="22"/>
          <w:lang w:val="hr-HR"/>
        </w:rPr>
        <w:t>.</w:t>
      </w:r>
      <w:r w:rsidR="00804D30">
        <w:rPr>
          <w:rFonts w:ascii="Tahoma" w:hAnsi="Tahoma" w:cs="Tahoma"/>
          <w:bCs/>
          <w:sz w:val="22"/>
          <w:szCs w:val="22"/>
          <w:lang w:val="hr-HR"/>
        </w:rPr>
        <w:t>51</w:t>
      </w:r>
      <w:r w:rsidR="00AE64ED" w:rsidRPr="00804D30">
        <w:rPr>
          <w:rFonts w:ascii="Tahoma" w:hAnsi="Tahoma" w:cs="Tahoma"/>
          <w:bCs/>
          <w:sz w:val="22"/>
          <w:szCs w:val="22"/>
          <w:lang w:val="hr-HR"/>
        </w:rPr>
        <w:t>.</w:t>
      </w:r>
      <w:r w:rsidR="00DF3B57">
        <w:rPr>
          <w:rFonts w:ascii="Tahoma" w:hAnsi="Tahoma" w:cs="Tahoma"/>
          <w:bCs/>
          <w:sz w:val="22"/>
          <w:szCs w:val="22"/>
          <w:lang w:val="hr-HR"/>
        </w:rPr>
        <w:t>3</w:t>
      </w:r>
      <w:r w:rsidRPr="00804D30">
        <w:rPr>
          <w:rFonts w:ascii="Tahoma" w:hAnsi="Tahoma" w:cs="Tahoma"/>
          <w:bCs/>
          <w:sz w:val="22"/>
          <w:szCs w:val="22"/>
          <w:lang w:val="hr-HR"/>
        </w:rPr>
        <w:t>00,00 KM</w:t>
      </w:r>
    </w:p>
    <w:p w14:paraId="1FE42DFF" w14:textId="2FADC1BA" w:rsidR="00061230" w:rsidRPr="00804D30" w:rsidRDefault="00061230">
      <w:pPr>
        <w:snapToGrid w:val="0"/>
        <w:jc w:val="both"/>
        <w:rPr>
          <w:rFonts w:ascii="Tahoma" w:hAnsi="Tahoma" w:cs="Tahoma"/>
          <w:bCs/>
          <w:sz w:val="22"/>
          <w:szCs w:val="22"/>
          <w:lang w:val="hr-HR"/>
        </w:rPr>
      </w:pPr>
      <w:r w:rsidRPr="00804D30">
        <w:rPr>
          <w:rFonts w:ascii="Tahoma" w:hAnsi="Tahoma" w:cs="Tahoma"/>
          <w:bCs/>
          <w:sz w:val="22"/>
          <w:szCs w:val="22"/>
          <w:lang w:val="hr-HR"/>
        </w:rPr>
        <w:t>- transfer za udruge………….</w:t>
      </w:r>
      <w:r w:rsidR="00D0002B">
        <w:rPr>
          <w:rFonts w:ascii="Tahoma" w:hAnsi="Tahoma" w:cs="Tahoma"/>
          <w:bCs/>
          <w:sz w:val="22"/>
          <w:szCs w:val="22"/>
          <w:lang w:val="hr-HR"/>
        </w:rPr>
        <w:t>.</w:t>
      </w:r>
      <w:r w:rsidRPr="00804D30">
        <w:rPr>
          <w:rFonts w:ascii="Tahoma" w:hAnsi="Tahoma" w:cs="Tahoma"/>
          <w:bCs/>
          <w:sz w:val="22"/>
          <w:szCs w:val="22"/>
          <w:lang w:val="hr-HR"/>
        </w:rPr>
        <w:t>2</w:t>
      </w:r>
      <w:r w:rsidR="00D0002B">
        <w:rPr>
          <w:rFonts w:ascii="Tahoma" w:hAnsi="Tahoma" w:cs="Tahoma"/>
          <w:bCs/>
          <w:sz w:val="22"/>
          <w:szCs w:val="22"/>
          <w:lang w:val="hr-HR"/>
        </w:rPr>
        <w:t>7</w:t>
      </w:r>
      <w:r w:rsidRPr="00804D30">
        <w:rPr>
          <w:rFonts w:ascii="Tahoma" w:hAnsi="Tahoma" w:cs="Tahoma"/>
          <w:bCs/>
          <w:sz w:val="22"/>
          <w:szCs w:val="22"/>
          <w:lang w:val="hr-HR"/>
        </w:rPr>
        <w:t>.</w:t>
      </w:r>
      <w:r w:rsidR="00D0002B">
        <w:rPr>
          <w:rFonts w:ascii="Tahoma" w:hAnsi="Tahoma" w:cs="Tahoma"/>
          <w:bCs/>
          <w:sz w:val="22"/>
          <w:szCs w:val="22"/>
          <w:lang w:val="hr-HR"/>
        </w:rPr>
        <w:t>0</w:t>
      </w:r>
      <w:r w:rsidRPr="00804D30">
        <w:rPr>
          <w:rFonts w:ascii="Tahoma" w:hAnsi="Tahoma" w:cs="Tahoma"/>
          <w:bCs/>
          <w:sz w:val="22"/>
          <w:szCs w:val="22"/>
          <w:lang w:val="hr-HR"/>
        </w:rPr>
        <w:t>00,00 KM</w:t>
      </w:r>
    </w:p>
    <w:p w14:paraId="7DBF484D" w14:textId="3A2D6CFB" w:rsidR="00061230" w:rsidRPr="00804D30" w:rsidRDefault="00061230">
      <w:pPr>
        <w:snapToGrid w:val="0"/>
        <w:jc w:val="both"/>
        <w:rPr>
          <w:rFonts w:ascii="Tahoma" w:hAnsi="Tahoma" w:cs="Tahoma"/>
          <w:sz w:val="22"/>
          <w:szCs w:val="22"/>
          <w:lang w:val="hr-HR"/>
        </w:rPr>
      </w:pPr>
      <w:r w:rsidRPr="00804D30">
        <w:rPr>
          <w:rFonts w:ascii="Tahoma" w:hAnsi="Tahoma" w:cs="Tahoma"/>
          <w:bCs/>
          <w:sz w:val="22"/>
          <w:szCs w:val="22"/>
          <w:lang w:val="hr-HR"/>
        </w:rPr>
        <w:t>- transfer za kulturu………….</w:t>
      </w:r>
      <w:r w:rsidR="00D0002B">
        <w:rPr>
          <w:rFonts w:ascii="Tahoma" w:hAnsi="Tahoma" w:cs="Tahoma"/>
          <w:bCs/>
          <w:sz w:val="22"/>
          <w:szCs w:val="22"/>
          <w:lang w:val="hr-HR"/>
        </w:rPr>
        <w:t>.</w:t>
      </w:r>
      <w:r w:rsidRPr="00804D30">
        <w:rPr>
          <w:rFonts w:ascii="Tahoma" w:hAnsi="Tahoma" w:cs="Tahoma"/>
          <w:bCs/>
          <w:sz w:val="22"/>
          <w:szCs w:val="22"/>
          <w:lang w:val="hr-HR"/>
        </w:rPr>
        <w:t>1</w:t>
      </w:r>
      <w:r w:rsidR="00804D30">
        <w:rPr>
          <w:rFonts w:ascii="Tahoma" w:hAnsi="Tahoma" w:cs="Tahoma"/>
          <w:bCs/>
          <w:sz w:val="22"/>
          <w:szCs w:val="22"/>
          <w:lang w:val="hr-HR"/>
        </w:rPr>
        <w:t>8</w:t>
      </w:r>
      <w:r w:rsidRPr="00804D30">
        <w:rPr>
          <w:rFonts w:ascii="Tahoma" w:hAnsi="Tahoma" w:cs="Tahoma"/>
          <w:bCs/>
          <w:sz w:val="22"/>
          <w:szCs w:val="22"/>
          <w:lang w:val="hr-HR"/>
        </w:rPr>
        <w:t>.000,00 KM</w:t>
      </w:r>
    </w:p>
    <w:p w14:paraId="22BA749C" w14:textId="77777777" w:rsidR="00974E5E" w:rsidRPr="00804D30" w:rsidRDefault="00974E5E">
      <w:pPr>
        <w:snapToGrid w:val="0"/>
        <w:jc w:val="both"/>
        <w:rPr>
          <w:rFonts w:ascii="Tahoma" w:hAnsi="Tahoma" w:cs="Tahoma"/>
          <w:bCs/>
          <w:sz w:val="22"/>
          <w:szCs w:val="22"/>
          <w:lang w:val="hr-HR"/>
        </w:rPr>
      </w:pPr>
    </w:p>
    <w:p w14:paraId="0F6032F0" w14:textId="7A98184E" w:rsidR="00804D30" w:rsidRPr="00804D30" w:rsidRDefault="00804D30" w:rsidP="00804D30">
      <w:pPr>
        <w:pStyle w:val="Zaglavlje"/>
        <w:tabs>
          <w:tab w:val="clear" w:pos="4680"/>
          <w:tab w:val="clear" w:pos="9360"/>
          <w:tab w:val="left" w:pos="270"/>
          <w:tab w:val="center" w:pos="4536"/>
          <w:tab w:val="center" w:pos="6480"/>
          <w:tab w:val="center" w:pos="8640"/>
          <w:tab w:val="right" w:pos="9072"/>
        </w:tabs>
        <w:ind w:right="-196"/>
        <w:jc w:val="both"/>
        <w:rPr>
          <w:rFonts w:ascii="Tahoma" w:hAnsi="Tahoma" w:cs="Tahoma"/>
          <w:b/>
          <w:bCs/>
          <w:sz w:val="22"/>
          <w:szCs w:val="22"/>
          <w:lang w:val="hr-HR"/>
        </w:rPr>
      </w:pPr>
      <w:r w:rsidRPr="00804D30">
        <w:rPr>
          <w:rFonts w:ascii="Tahoma" w:hAnsi="Tahoma" w:cs="Tahoma"/>
          <w:b/>
          <w:bCs/>
          <w:sz w:val="22"/>
          <w:szCs w:val="22"/>
          <w:lang w:val="hr-HR"/>
        </w:rPr>
        <w:t xml:space="preserve">Iznos sredstava za odobrene projekte ne može biti manji od </w:t>
      </w:r>
      <w:r w:rsidR="005A1AD3">
        <w:rPr>
          <w:rFonts w:ascii="Tahoma" w:hAnsi="Tahoma" w:cs="Tahoma"/>
          <w:b/>
          <w:bCs/>
          <w:sz w:val="22"/>
          <w:szCs w:val="22"/>
          <w:lang w:val="hr-HR"/>
        </w:rPr>
        <w:t>2</w:t>
      </w:r>
      <w:r w:rsidRPr="00804D30">
        <w:rPr>
          <w:rFonts w:ascii="Tahoma" w:hAnsi="Tahoma" w:cs="Tahoma"/>
          <w:b/>
          <w:bCs/>
          <w:sz w:val="22"/>
          <w:szCs w:val="22"/>
          <w:lang w:val="hr-HR"/>
        </w:rPr>
        <w:t>.000,00 KM  niti veći  od 1</w:t>
      </w:r>
      <w:r w:rsidR="002000B8">
        <w:rPr>
          <w:rFonts w:ascii="Tahoma" w:hAnsi="Tahoma" w:cs="Tahoma"/>
          <w:b/>
          <w:bCs/>
          <w:sz w:val="22"/>
          <w:szCs w:val="22"/>
          <w:lang w:val="hr-HR"/>
        </w:rPr>
        <w:t>3</w:t>
      </w:r>
      <w:r w:rsidRPr="00804D30">
        <w:rPr>
          <w:rFonts w:ascii="Tahoma" w:hAnsi="Tahoma" w:cs="Tahoma"/>
          <w:b/>
          <w:bCs/>
          <w:sz w:val="22"/>
          <w:szCs w:val="22"/>
          <w:lang w:val="hr-HR"/>
        </w:rPr>
        <w:t>.000 ,00 KM po jednom projektu. Jedna organizacija civilnog društva može podnijeti više projektnih prijedloga, s tim da se mogu odobriti sredstva za maksimalno dva  projekta aplicirana na različite prioritetne oblasti.  Pragovi sredstava koja se dodjeljuju razvrstani su u dvije grupe i to:</w:t>
      </w:r>
    </w:p>
    <w:p w14:paraId="788EC886" w14:textId="77777777" w:rsidR="00804D30" w:rsidRPr="00804D30" w:rsidRDefault="00804D30" w:rsidP="00804D30">
      <w:pPr>
        <w:pStyle w:val="Zaglavlje"/>
        <w:tabs>
          <w:tab w:val="clear" w:pos="4680"/>
          <w:tab w:val="clear" w:pos="9360"/>
          <w:tab w:val="left" w:pos="270"/>
          <w:tab w:val="center" w:pos="4536"/>
          <w:tab w:val="center" w:pos="6480"/>
          <w:tab w:val="center" w:pos="8640"/>
          <w:tab w:val="right" w:pos="9072"/>
        </w:tabs>
        <w:ind w:right="-196"/>
        <w:jc w:val="both"/>
        <w:rPr>
          <w:rFonts w:ascii="Tahoma" w:hAnsi="Tahoma" w:cs="Tahoma"/>
          <w:b/>
          <w:bCs/>
          <w:sz w:val="22"/>
          <w:szCs w:val="22"/>
          <w:lang w:val="hr-HR"/>
        </w:rPr>
      </w:pPr>
      <w:r w:rsidRPr="00804D30">
        <w:rPr>
          <w:rFonts w:ascii="Tahoma" w:hAnsi="Tahoma" w:cs="Tahoma"/>
          <w:b/>
          <w:bCs/>
          <w:sz w:val="22"/>
          <w:szCs w:val="22"/>
          <w:lang w:val="hr-HR"/>
        </w:rPr>
        <w:t xml:space="preserve">Grupa 1. </w:t>
      </w:r>
    </w:p>
    <w:p w14:paraId="172A7A62" w14:textId="658317D9" w:rsidR="00B31154" w:rsidRPr="00804D30" w:rsidRDefault="00804D30" w:rsidP="00804D30">
      <w:pPr>
        <w:pStyle w:val="Zaglavlje"/>
        <w:tabs>
          <w:tab w:val="clear" w:pos="4680"/>
          <w:tab w:val="clear" w:pos="9360"/>
          <w:tab w:val="left" w:pos="270"/>
          <w:tab w:val="center" w:pos="4536"/>
          <w:tab w:val="center" w:pos="6480"/>
          <w:tab w:val="center" w:pos="8640"/>
          <w:tab w:val="right" w:pos="9072"/>
        </w:tabs>
        <w:ind w:right="-196"/>
        <w:jc w:val="both"/>
        <w:rPr>
          <w:rFonts w:ascii="Tahoma" w:hAnsi="Tahoma" w:cs="Tahoma"/>
          <w:b/>
          <w:bCs/>
          <w:sz w:val="22"/>
          <w:szCs w:val="22"/>
          <w:lang w:val="hr-HR"/>
        </w:rPr>
      </w:pPr>
      <w:r w:rsidRPr="00804D30">
        <w:rPr>
          <w:rFonts w:ascii="Tahoma" w:hAnsi="Tahoma" w:cs="Tahoma"/>
          <w:b/>
          <w:bCs/>
          <w:sz w:val="22"/>
          <w:szCs w:val="22"/>
          <w:lang w:val="hr-HR"/>
        </w:rPr>
        <w:t xml:space="preserve">od </w:t>
      </w:r>
      <w:r w:rsidR="005A1AD3">
        <w:rPr>
          <w:rFonts w:ascii="Tahoma" w:hAnsi="Tahoma" w:cs="Tahoma"/>
          <w:b/>
          <w:bCs/>
          <w:sz w:val="22"/>
          <w:szCs w:val="22"/>
          <w:lang w:val="hr-HR"/>
        </w:rPr>
        <w:t>2</w:t>
      </w:r>
      <w:r w:rsidRPr="00804D30">
        <w:rPr>
          <w:rFonts w:ascii="Tahoma" w:hAnsi="Tahoma" w:cs="Tahoma"/>
          <w:b/>
          <w:bCs/>
          <w:sz w:val="22"/>
          <w:szCs w:val="22"/>
          <w:lang w:val="hr-HR"/>
        </w:rPr>
        <w:t>.000,00-6.000,00 KM</w:t>
      </w:r>
    </w:p>
    <w:p w14:paraId="25420611" w14:textId="77777777" w:rsidR="00804D30" w:rsidRPr="00804D30" w:rsidRDefault="00804D30" w:rsidP="00804D30">
      <w:pPr>
        <w:pStyle w:val="Zaglavlje"/>
        <w:tabs>
          <w:tab w:val="clear" w:pos="4680"/>
          <w:tab w:val="clear" w:pos="9360"/>
          <w:tab w:val="left" w:pos="270"/>
          <w:tab w:val="center" w:pos="4536"/>
          <w:tab w:val="center" w:pos="6480"/>
          <w:tab w:val="center" w:pos="8640"/>
          <w:tab w:val="right" w:pos="9072"/>
        </w:tabs>
        <w:ind w:right="-196"/>
        <w:jc w:val="both"/>
        <w:rPr>
          <w:rFonts w:ascii="Tahoma" w:hAnsi="Tahoma" w:cs="Tahoma"/>
          <w:b/>
          <w:bCs/>
          <w:sz w:val="22"/>
          <w:szCs w:val="22"/>
          <w:lang w:val="hr-HR"/>
        </w:rPr>
      </w:pPr>
      <w:r w:rsidRPr="00804D30">
        <w:rPr>
          <w:rFonts w:ascii="Tahoma" w:hAnsi="Tahoma" w:cs="Tahoma"/>
          <w:b/>
          <w:bCs/>
          <w:sz w:val="22"/>
          <w:szCs w:val="22"/>
          <w:lang w:val="hr-HR"/>
        </w:rPr>
        <w:t xml:space="preserve">Grupa 2. </w:t>
      </w:r>
    </w:p>
    <w:p w14:paraId="70EF7212" w14:textId="0D2BEC9D" w:rsidR="00804D30" w:rsidRPr="00804D30" w:rsidRDefault="00804D30" w:rsidP="00804D30">
      <w:pPr>
        <w:pStyle w:val="Zaglavlje"/>
        <w:tabs>
          <w:tab w:val="clear" w:pos="4680"/>
          <w:tab w:val="clear" w:pos="9360"/>
          <w:tab w:val="left" w:pos="270"/>
          <w:tab w:val="center" w:pos="4536"/>
          <w:tab w:val="center" w:pos="6480"/>
          <w:tab w:val="center" w:pos="8640"/>
          <w:tab w:val="right" w:pos="9072"/>
        </w:tabs>
        <w:ind w:right="-196"/>
        <w:jc w:val="both"/>
        <w:rPr>
          <w:rFonts w:ascii="Tahoma" w:hAnsi="Tahoma" w:cs="Tahoma"/>
          <w:b/>
          <w:bCs/>
          <w:sz w:val="22"/>
          <w:szCs w:val="22"/>
          <w:lang w:val="hr-HR"/>
        </w:rPr>
      </w:pPr>
      <w:r w:rsidRPr="00804D30">
        <w:rPr>
          <w:rFonts w:ascii="Tahoma" w:hAnsi="Tahoma" w:cs="Tahoma"/>
          <w:b/>
          <w:bCs/>
          <w:sz w:val="22"/>
          <w:szCs w:val="22"/>
          <w:lang w:val="hr-HR"/>
        </w:rPr>
        <w:t>od 6.000,00 – 1</w:t>
      </w:r>
      <w:r w:rsidR="002000B8">
        <w:rPr>
          <w:rFonts w:ascii="Tahoma" w:hAnsi="Tahoma" w:cs="Tahoma"/>
          <w:b/>
          <w:bCs/>
          <w:sz w:val="22"/>
          <w:szCs w:val="22"/>
          <w:lang w:val="hr-HR"/>
        </w:rPr>
        <w:t>3</w:t>
      </w:r>
      <w:r w:rsidRPr="00804D30">
        <w:rPr>
          <w:rFonts w:ascii="Tahoma" w:hAnsi="Tahoma" w:cs="Tahoma"/>
          <w:b/>
          <w:bCs/>
          <w:sz w:val="22"/>
          <w:szCs w:val="22"/>
          <w:lang w:val="hr-HR"/>
        </w:rPr>
        <w:t>.000,00 KM</w:t>
      </w:r>
    </w:p>
    <w:p w14:paraId="2C03915C" w14:textId="6730F066" w:rsidR="00974E5E" w:rsidRPr="00804D30" w:rsidRDefault="00183A88">
      <w:pPr>
        <w:pStyle w:val="Zaglavlje"/>
        <w:tabs>
          <w:tab w:val="left" w:pos="270"/>
          <w:tab w:val="center" w:pos="4536"/>
          <w:tab w:val="center" w:pos="6480"/>
          <w:tab w:val="center" w:pos="8640"/>
          <w:tab w:val="right" w:pos="9072"/>
        </w:tabs>
        <w:snapToGrid w:val="0"/>
        <w:ind w:right="-170"/>
        <w:jc w:val="both"/>
        <w:rPr>
          <w:rFonts w:ascii="Tahoma" w:hAnsi="Tahoma" w:cs="Tahoma"/>
          <w:sz w:val="22"/>
          <w:szCs w:val="22"/>
          <w:lang w:val="hr-HR"/>
        </w:rPr>
      </w:pPr>
      <w:r w:rsidRPr="00804D30">
        <w:rPr>
          <w:rFonts w:ascii="Tahoma" w:hAnsi="Tahoma" w:cs="Tahoma"/>
          <w:sz w:val="22"/>
          <w:szCs w:val="22"/>
          <w:lang w:val="hr-HR"/>
        </w:rPr>
        <w:t xml:space="preserve">Jedna organizacija civilnog društva može </w:t>
      </w:r>
      <w:r w:rsidRPr="00804D30">
        <w:rPr>
          <w:rFonts w:ascii="Tahoma" w:hAnsi="Tahoma" w:cs="Tahoma"/>
          <w:sz w:val="22"/>
          <w:szCs w:val="22"/>
          <w:lang w:val="hr-HR"/>
        </w:rPr>
        <w:tab/>
        <w:t xml:space="preserve">podnijeti više projektnih prijedloga, s tim da se mogu odobriti sredstva za </w:t>
      </w:r>
      <w:r w:rsidRPr="00804D30">
        <w:rPr>
          <w:rFonts w:ascii="Tahoma" w:hAnsi="Tahoma" w:cs="Tahoma"/>
          <w:sz w:val="22"/>
          <w:szCs w:val="22"/>
          <w:lang w:val="hr-HR"/>
        </w:rPr>
        <w:tab/>
        <w:t>maksimalno dva projekta aplicirana na različite</w:t>
      </w:r>
      <w:r w:rsidR="00AE64ED" w:rsidRPr="00804D30">
        <w:rPr>
          <w:rFonts w:ascii="Tahoma" w:hAnsi="Tahoma" w:cs="Tahoma"/>
          <w:sz w:val="22"/>
          <w:szCs w:val="22"/>
          <w:lang w:val="hr-HR"/>
        </w:rPr>
        <w:t xml:space="preserve"> teme</w:t>
      </w:r>
      <w:r w:rsidRPr="00804D30">
        <w:rPr>
          <w:rFonts w:ascii="Tahoma" w:hAnsi="Tahoma" w:cs="Tahoma"/>
          <w:sz w:val="22"/>
          <w:szCs w:val="22"/>
          <w:lang w:val="hr-HR"/>
        </w:rPr>
        <w:t xml:space="preserve">.  </w:t>
      </w:r>
    </w:p>
    <w:p w14:paraId="0999EB36" w14:textId="77777777" w:rsidR="00804D30" w:rsidRDefault="00804D30">
      <w:pPr>
        <w:snapToGrid w:val="0"/>
        <w:jc w:val="both"/>
        <w:rPr>
          <w:rFonts w:ascii="Tahoma" w:hAnsi="Tahoma" w:cs="Tahoma"/>
          <w:b/>
          <w:color w:val="000000" w:themeColor="text1"/>
          <w:sz w:val="22"/>
          <w:szCs w:val="22"/>
          <w:lang w:val="hr-HR"/>
        </w:rPr>
      </w:pPr>
    </w:p>
    <w:p w14:paraId="1FEC33A4" w14:textId="1FCFFFED" w:rsidR="00974E5E" w:rsidRPr="00804D30" w:rsidRDefault="00183A88">
      <w:pPr>
        <w:snapToGrid w:val="0"/>
        <w:jc w:val="both"/>
        <w:rPr>
          <w:rFonts w:ascii="Tahoma" w:hAnsi="Tahoma" w:cs="Tahoma"/>
          <w:color w:val="000000" w:themeColor="text1"/>
          <w:sz w:val="22"/>
          <w:szCs w:val="22"/>
          <w:lang w:val="hr-HR"/>
        </w:rPr>
      </w:pPr>
      <w:r w:rsidRPr="00804D30">
        <w:rPr>
          <w:rFonts w:ascii="Tahoma" w:hAnsi="Tahoma" w:cs="Tahoma"/>
          <w:b/>
          <w:color w:val="000000" w:themeColor="text1"/>
          <w:sz w:val="22"/>
          <w:szCs w:val="22"/>
          <w:lang w:val="hr-HR"/>
        </w:rPr>
        <w:t xml:space="preserve">Grantom koji se dodjeljuje u okviru ovog poziva mogu se financirati administrativni troškovi i troškovi osoblja u maksimalnom iznosu od </w:t>
      </w:r>
      <w:r w:rsidR="00061230" w:rsidRPr="00804D30">
        <w:rPr>
          <w:rFonts w:ascii="Tahoma" w:hAnsi="Tahoma" w:cs="Tahoma"/>
          <w:b/>
          <w:color w:val="000000" w:themeColor="text1"/>
          <w:sz w:val="22"/>
          <w:szCs w:val="22"/>
          <w:lang w:val="hr-HR"/>
        </w:rPr>
        <w:t>3</w:t>
      </w:r>
      <w:r w:rsidRPr="00804D30">
        <w:rPr>
          <w:rFonts w:ascii="Tahoma" w:hAnsi="Tahoma" w:cs="Tahoma"/>
          <w:b/>
          <w:color w:val="000000" w:themeColor="text1"/>
          <w:sz w:val="22"/>
          <w:szCs w:val="22"/>
          <w:lang w:val="hr-HR"/>
        </w:rPr>
        <w:t xml:space="preserve">0% od </w:t>
      </w:r>
      <w:r w:rsidR="00061230" w:rsidRPr="00804D30">
        <w:rPr>
          <w:rFonts w:ascii="Tahoma" w:hAnsi="Tahoma" w:cs="Tahoma"/>
          <w:b/>
          <w:color w:val="000000" w:themeColor="text1"/>
          <w:sz w:val="22"/>
          <w:szCs w:val="22"/>
          <w:lang w:val="hr-HR"/>
        </w:rPr>
        <w:t>zahtijevanog</w:t>
      </w:r>
      <w:r w:rsidRPr="00804D30">
        <w:rPr>
          <w:rFonts w:ascii="Tahoma" w:hAnsi="Tahoma" w:cs="Tahoma"/>
          <w:b/>
          <w:color w:val="000000" w:themeColor="text1"/>
          <w:sz w:val="22"/>
          <w:szCs w:val="22"/>
          <w:lang w:val="hr-HR"/>
        </w:rPr>
        <w:t xml:space="preserve"> iznosa, ostatak od </w:t>
      </w:r>
      <w:r w:rsidR="00061230" w:rsidRPr="00804D30">
        <w:rPr>
          <w:rFonts w:ascii="Tahoma" w:hAnsi="Tahoma" w:cs="Tahoma"/>
          <w:b/>
          <w:color w:val="000000" w:themeColor="text1"/>
          <w:sz w:val="22"/>
          <w:szCs w:val="22"/>
          <w:lang w:val="hr-HR"/>
        </w:rPr>
        <w:t>7</w:t>
      </w:r>
      <w:r w:rsidRPr="00804D30">
        <w:rPr>
          <w:rFonts w:ascii="Tahoma" w:hAnsi="Tahoma" w:cs="Tahoma"/>
          <w:b/>
          <w:color w:val="000000" w:themeColor="text1"/>
          <w:sz w:val="22"/>
          <w:szCs w:val="22"/>
          <w:lang w:val="hr-HR"/>
        </w:rPr>
        <w:t>0% financijskih sredstava treba biti predviđen za programske aktivnosti projekta</w:t>
      </w:r>
      <w:r w:rsidRPr="00804D30">
        <w:rPr>
          <w:rFonts w:ascii="Tahoma" w:hAnsi="Tahoma" w:cs="Tahoma"/>
          <w:color w:val="000000" w:themeColor="text1"/>
          <w:sz w:val="22"/>
          <w:szCs w:val="22"/>
          <w:lang w:val="hr-HR"/>
        </w:rPr>
        <w:t xml:space="preserve">. </w:t>
      </w:r>
    </w:p>
    <w:p w14:paraId="4385DD6A" w14:textId="77777777" w:rsidR="00974E5E" w:rsidRPr="00804D30" w:rsidRDefault="00974E5E">
      <w:pPr>
        <w:snapToGrid w:val="0"/>
        <w:jc w:val="both"/>
        <w:rPr>
          <w:rFonts w:ascii="Tahoma" w:hAnsi="Tahoma" w:cs="Tahoma"/>
          <w:sz w:val="22"/>
          <w:szCs w:val="22"/>
          <w:lang w:val="hr-HR"/>
        </w:rPr>
      </w:pPr>
    </w:p>
    <w:p w14:paraId="018C0640" w14:textId="77777777" w:rsidR="00974E5E" w:rsidRPr="00804D30" w:rsidRDefault="00183A88">
      <w:pPr>
        <w:pStyle w:val="Zaglavlje"/>
        <w:tabs>
          <w:tab w:val="left" w:pos="270"/>
          <w:tab w:val="center" w:pos="4536"/>
          <w:tab w:val="center" w:pos="6480"/>
          <w:tab w:val="center" w:pos="8640"/>
          <w:tab w:val="right" w:pos="9072"/>
        </w:tabs>
        <w:ind w:right="-170"/>
        <w:jc w:val="both"/>
        <w:rPr>
          <w:rFonts w:ascii="Tahoma" w:hAnsi="Tahoma" w:cs="Tahoma"/>
          <w:b/>
          <w:sz w:val="22"/>
          <w:szCs w:val="22"/>
          <w:lang w:val="hr-HR"/>
        </w:rPr>
      </w:pPr>
      <w:r w:rsidRPr="00804D30">
        <w:rPr>
          <w:rFonts w:ascii="Tahoma" w:hAnsi="Tahoma" w:cs="Tahoma"/>
          <w:b/>
          <w:sz w:val="22"/>
          <w:szCs w:val="22"/>
          <w:lang w:val="hr-HR"/>
        </w:rPr>
        <w:t>Općina Vitez zadržava pravo da ne dodijeli sva raspoloživa financijska sredstva, u slučaju da projektni prijedlozi  ne zadovoljavaju zadane kriterije.</w:t>
      </w:r>
    </w:p>
    <w:p w14:paraId="73D87773" w14:textId="17CDED1B" w:rsidR="00974E5E" w:rsidRPr="00804D30" w:rsidRDefault="00183A88">
      <w:pPr>
        <w:pStyle w:val="Zaglavlje"/>
        <w:tabs>
          <w:tab w:val="left" w:pos="270"/>
          <w:tab w:val="center" w:pos="4536"/>
          <w:tab w:val="center" w:pos="6480"/>
          <w:tab w:val="center" w:pos="8640"/>
          <w:tab w:val="right" w:pos="9072"/>
        </w:tabs>
        <w:snapToGrid w:val="0"/>
        <w:ind w:right="-170"/>
        <w:jc w:val="both"/>
        <w:rPr>
          <w:rFonts w:ascii="Tahoma" w:hAnsi="Tahoma" w:cs="Tahoma"/>
          <w:sz w:val="22"/>
          <w:szCs w:val="22"/>
          <w:lang w:val="hr-HR"/>
        </w:rPr>
      </w:pPr>
      <w:r w:rsidRPr="00804D30">
        <w:rPr>
          <w:rFonts w:ascii="Tahoma" w:hAnsi="Tahoma" w:cs="Tahoma"/>
          <w:b/>
          <w:sz w:val="22"/>
          <w:szCs w:val="22"/>
          <w:lang w:val="hr-HR"/>
        </w:rPr>
        <w:t>Izabrani projekti se trebaju re</w:t>
      </w:r>
      <w:r w:rsidR="00AE64ED" w:rsidRPr="00804D30">
        <w:rPr>
          <w:rFonts w:ascii="Tahoma" w:hAnsi="Tahoma" w:cs="Tahoma"/>
          <w:b/>
          <w:sz w:val="22"/>
          <w:szCs w:val="22"/>
          <w:lang w:val="hr-HR"/>
        </w:rPr>
        <w:t xml:space="preserve">alizirati </w:t>
      </w:r>
      <w:r w:rsidR="00665D28">
        <w:rPr>
          <w:rFonts w:ascii="Tahoma" w:hAnsi="Tahoma" w:cs="Tahoma"/>
          <w:b/>
          <w:sz w:val="22"/>
          <w:szCs w:val="22"/>
          <w:lang w:val="hr-HR"/>
        </w:rPr>
        <w:t xml:space="preserve">u toku 2025.g. tj. </w:t>
      </w:r>
      <w:r w:rsidR="00AE64ED" w:rsidRPr="00804D30">
        <w:rPr>
          <w:rFonts w:ascii="Tahoma" w:hAnsi="Tahoma" w:cs="Tahoma"/>
          <w:b/>
          <w:sz w:val="22"/>
          <w:szCs w:val="22"/>
          <w:lang w:val="hr-HR"/>
        </w:rPr>
        <w:t>do 31.</w:t>
      </w:r>
      <w:r w:rsidR="00665D28">
        <w:rPr>
          <w:rFonts w:ascii="Tahoma" w:hAnsi="Tahoma" w:cs="Tahoma"/>
          <w:b/>
          <w:sz w:val="22"/>
          <w:szCs w:val="22"/>
          <w:lang w:val="hr-HR"/>
        </w:rPr>
        <w:t>12</w:t>
      </w:r>
      <w:r w:rsidR="00AE64ED" w:rsidRPr="00804D30">
        <w:rPr>
          <w:rFonts w:ascii="Tahoma" w:hAnsi="Tahoma" w:cs="Tahoma"/>
          <w:b/>
          <w:sz w:val="22"/>
          <w:szCs w:val="22"/>
          <w:lang w:val="hr-HR"/>
        </w:rPr>
        <w:t>.202</w:t>
      </w:r>
      <w:r w:rsidR="002000B8">
        <w:rPr>
          <w:rFonts w:ascii="Tahoma" w:hAnsi="Tahoma" w:cs="Tahoma"/>
          <w:b/>
          <w:sz w:val="22"/>
          <w:szCs w:val="22"/>
          <w:lang w:val="hr-HR"/>
        </w:rPr>
        <w:t>5</w:t>
      </w:r>
      <w:r w:rsidRPr="00804D30">
        <w:rPr>
          <w:rFonts w:ascii="Tahoma" w:hAnsi="Tahoma" w:cs="Tahoma"/>
          <w:b/>
          <w:sz w:val="22"/>
          <w:szCs w:val="22"/>
          <w:lang w:val="hr-HR"/>
        </w:rPr>
        <w:t>.godine.</w:t>
      </w:r>
    </w:p>
    <w:p w14:paraId="526B6B71" w14:textId="77777777" w:rsidR="00974E5E" w:rsidRPr="00804D30" w:rsidRDefault="00974E5E">
      <w:pPr>
        <w:pStyle w:val="Zaglavlje"/>
        <w:tabs>
          <w:tab w:val="left" w:pos="270"/>
          <w:tab w:val="center" w:pos="4536"/>
          <w:tab w:val="center" w:pos="6480"/>
          <w:tab w:val="center" w:pos="8640"/>
          <w:tab w:val="right" w:pos="9072"/>
        </w:tabs>
        <w:snapToGrid w:val="0"/>
        <w:ind w:right="-170"/>
        <w:jc w:val="both"/>
        <w:rPr>
          <w:rFonts w:ascii="Tahoma" w:hAnsi="Tahoma" w:cs="Tahoma"/>
          <w:b/>
          <w:sz w:val="22"/>
          <w:szCs w:val="22"/>
          <w:lang w:val="hr-HR"/>
        </w:rPr>
      </w:pPr>
    </w:p>
    <w:p w14:paraId="7E05AC62" w14:textId="77777777" w:rsidR="00974E5E" w:rsidRPr="00804D30" w:rsidRDefault="00183A88">
      <w:pPr>
        <w:numPr>
          <w:ilvl w:val="0"/>
          <w:numId w:val="1"/>
        </w:numPr>
        <w:outlineLvl w:val="0"/>
        <w:rPr>
          <w:rFonts w:ascii="Tahoma" w:hAnsi="Tahoma" w:cs="Tahoma"/>
          <w:b/>
          <w:bCs/>
          <w:sz w:val="22"/>
          <w:szCs w:val="22"/>
          <w:u w:val="single"/>
          <w:lang w:val="hr-HR"/>
        </w:rPr>
      </w:pPr>
      <w:r w:rsidRPr="00804D30">
        <w:rPr>
          <w:rFonts w:ascii="Tahoma" w:hAnsi="Tahoma" w:cs="Tahoma"/>
          <w:b/>
          <w:bCs/>
          <w:sz w:val="22"/>
          <w:szCs w:val="22"/>
          <w:u w:val="single"/>
          <w:lang w:val="hr-HR"/>
        </w:rPr>
        <w:t>Opće informacije o pozivu za predaju prijedloga projekata</w:t>
      </w:r>
    </w:p>
    <w:p w14:paraId="3AB31FBE" w14:textId="77777777" w:rsidR="00974E5E" w:rsidRPr="00804D30" w:rsidRDefault="00974E5E">
      <w:pPr>
        <w:outlineLvl w:val="0"/>
        <w:rPr>
          <w:rFonts w:ascii="Tahoma" w:hAnsi="Tahoma" w:cs="Tahoma"/>
          <w:b/>
          <w:bCs/>
          <w:sz w:val="22"/>
          <w:szCs w:val="22"/>
          <w:u w:val="single"/>
          <w:lang w:val="hr-HR"/>
        </w:rPr>
      </w:pPr>
    </w:p>
    <w:p w14:paraId="04D5847C" w14:textId="1B312320" w:rsidR="00974E5E" w:rsidRDefault="00183A88">
      <w:pPr>
        <w:pStyle w:val="Tijeloteksta"/>
        <w:spacing w:after="80"/>
        <w:rPr>
          <w:rFonts w:ascii="Tahoma" w:hAnsi="Tahoma" w:cs="Tahoma"/>
          <w:bCs/>
          <w:sz w:val="22"/>
          <w:szCs w:val="22"/>
          <w:lang w:val="hr-HR"/>
        </w:rPr>
      </w:pPr>
      <w:r w:rsidRPr="00804D30">
        <w:rPr>
          <w:rFonts w:ascii="Tahoma" w:hAnsi="Tahoma" w:cs="Tahoma"/>
          <w:b/>
          <w:bCs/>
          <w:sz w:val="22"/>
          <w:szCs w:val="22"/>
          <w:lang w:val="hr-HR"/>
        </w:rPr>
        <w:t xml:space="preserve">Obavezna dokumentacija </w:t>
      </w:r>
      <w:r w:rsidRPr="00804D30">
        <w:rPr>
          <w:rFonts w:ascii="Tahoma" w:hAnsi="Tahoma" w:cs="Tahoma"/>
          <w:bCs/>
          <w:sz w:val="22"/>
          <w:szCs w:val="22"/>
          <w:lang w:val="hr-HR"/>
        </w:rPr>
        <w:t xml:space="preserve">treba da sadrži sljedeće dokumente i dostavlja se u </w:t>
      </w:r>
      <w:r w:rsidR="00064883" w:rsidRPr="00804D30">
        <w:rPr>
          <w:rFonts w:ascii="Tahoma" w:hAnsi="Tahoma" w:cs="Tahoma"/>
          <w:b/>
          <w:bCs/>
          <w:sz w:val="22"/>
          <w:szCs w:val="22"/>
          <w:lang w:val="hr-HR"/>
        </w:rPr>
        <w:t>dva</w:t>
      </w:r>
      <w:r w:rsidRPr="00804D30">
        <w:rPr>
          <w:rFonts w:ascii="Tahoma" w:hAnsi="Tahoma" w:cs="Tahoma"/>
          <w:b/>
          <w:bCs/>
          <w:sz w:val="22"/>
          <w:szCs w:val="22"/>
          <w:lang w:val="hr-HR"/>
        </w:rPr>
        <w:t xml:space="preserve"> </w:t>
      </w:r>
      <w:r w:rsidR="00AD256C">
        <w:rPr>
          <w:rFonts w:ascii="Tahoma" w:hAnsi="Tahoma" w:cs="Tahoma"/>
          <w:b/>
          <w:bCs/>
          <w:sz w:val="22"/>
          <w:szCs w:val="22"/>
          <w:lang w:val="hr-HR"/>
        </w:rPr>
        <w:t xml:space="preserve">printana </w:t>
      </w:r>
      <w:r w:rsidRPr="00804D30">
        <w:rPr>
          <w:rFonts w:ascii="Tahoma" w:hAnsi="Tahoma" w:cs="Tahoma"/>
          <w:b/>
          <w:bCs/>
          <w:sz w:val="22"/>
          <w:szCs w:val="22"/>
          <w:lang w:val="hr-HR"/>
        </w:rPr>
        <w:t>primjerka</w:t>
      </w:r>
      <w:r w:rsidR="00AD256C">
        <w:rPr>
          <w:rFonts w:ascii="Tahoma" w:hAnsi="Tahoma" w:cs="Tahoma"/>
          <w:b/>
          <w:bCs/>
          <w:sz w:val="22"/>
          <w:szCs w:val="22"/>
          <w:lang w:val="hr-HR"/>
        </w:rPr>
        <w:t xml:space="preserve"> i to</w:t>
      </w:r>
      <w:r w:rsidRPr="00804D30">
        <w:rPr>
          <w:rFonts w:ascii="Tahoma" w:hAnsi="Tahoma" w:cs="Tahoma"/>
          <w:bCs/>
          <w:sz w:val="22"/>
          <w:szCs w:val="22"/>
          <w:lang w:val="hr-HR"/>
        </w:rPr>
        <w:t>:</w:t>
      </w:r>
    </w:p>
    <w:p w14:paraId="4FE38AC7" w14:textId="77777777" w:rsidR="00BC4054" w:rsidRDefault="00BC4054" w:rsidP="00B31154">
      <w:pPr>
        <w:pStyle w:val="Zaglavlje"/>
        <w:tabs>
          <w:tab w:val="clear" w:pos="4680"/>
          <w:tab w:val="clear" w:pos="9360"/>
          <w:tab w:val="left" w:pos="270"/>
          <w:tab w:val="center" w:pos="4536"/>
          <w:tab w:val="center" w:pos="6480"/>
          <w:tab w:val="center" w:pos="8640"/>
          <w:tab w:val="right" w:pos="9072"/>
        </w:tabs>
        <w:ind w:right="-196"/>
        <w:jc w:val="both"/>
        <w:rPr>
          <w:rFonts w:ascii="Tahoma" w:hAnsi="Tahoma" w:cs="Tahoma"/>
          <w:b/>
          <w:bCs/>
          <w:sz w:val="22"/>
          <w:szCs w:val="22"/>
          <w:u w:val="single"/>
          <w:lang w:val="hr-HR"/>
        </w:rPr>
      </w:pPr>
    </w:p>
    <w:p w14:paraId="589BB0B0" w14:textId="762DA36D" w:rsidR="00B31154" w:rsidRPr="002000B8" w:rsidRDefault="00B31154" w:rsidP="00B31154">
      <w:pPr>
        <w:pStyle w:val="Zaglavlje"/>
        <w:tabs>
          <w:tab w:val="clear" w:pos="4680"/>
          <w:tab w:val="clear" w:pos="9360"/>
          <w:tab w:val="left" w:pos="270"/>
          <w:tab w:val="center" w:pos="4536"/>
          <w:tab w:val="center" w:pos="6480"/>
          <w:tab w:val="center" w:pos="8640"/>
          <w:tab w:val="right" w:pos="9072"/>
        </w:tabs>
        <w:ind w:right="-196"/>
        <w:jc w:val="both"/>
        <w:rPr>
          <w:rFonts w:ascii="Tahoma" w:hAnsi="Tahoma" w:cs="Tahoma"/>
          <w:b/>
          <w:bCs/>
          <w:sz w:val="22"/>
          <w:szCs w:val="22"/>
          <w:u w:val="single"/>
          <w:lang w:val="hr-HR"/>
        </w:rPr>
      </w:pPr>
      <w:r w:rsidRPr="002000B8">
        <w:rPr>
          <w:rFonts w:ascii="Tahoma" w:hAnsi="Tahoma" w:cs="Tahoma"/>
          <w:b/>
          <w:bCs/>
          <w:sz w:val="22"/>
          <w:szCs w:val="22"/>
          <w:u w:val="single"/>
          <w:lang w:val="hr-HR"/>
        </w:rPr>
        <w:t xml:space="preserve">Grupa 1. </w:t>
      </w:r>
    </w:p>
    <w:p w14:paraId="67D63BC2" w14:textId="7AB36D40" w:rsidR="00B31154" w:rsidRDefault="00B31154" w:rsidP="00B31154">
      <w:pPr>
        <w:pStyle w:val="Zaglavlje"/>
        <w:tabs>
          <w:tab w:val="clear" w:pos="4680"/>
          <w:tab w:val="clear" w:pos="9360"/>
          <w:tab w:val="left" w:pos="270"/>
          <w:tab w:val="center" w:pos="4536"/>
          <w:tab w:val="center" w:pos="6480"/>
          <w:tab w:val="center" w:pos="8640"/>
          <w:tab w:val="right" w:pos="9072"/>
        </w:tabs>
        <w:ind w:right="-196"/>
        <w:jc w:val="both"/>
        <w:rPr>
          <w:rFonts w:ascii="Tahoma" w:hAnsi="Tahoma" w:cs="Tahoma"/>
          <w:b/>
          <w:bCs/>
          <w:sz w:val="22"/>
          <w:szCs w:val="22"/>
          <w:lang w:val="hr-HR"/>
        </w:rPr>
      </w:pPr>
      <w:r w:rsidRPr="00804D30">
        <w:rPr>
          <w:rFonts w:ascii="Tahoma" w:hAnsi="Tahoma" w:cs="Tahoma"/>
          <w:b/>
          <w:bCs/>
          <w:sz w:val="22"/>
          <w:szCs w:val="22"/>
          <w:lang w:val="hr-HR"/>
        </w:rPr>
        <w:t xml:space="preserve">od </w:t>
      </w:r>
      <w:r w:rsidR="0064192C">
        <w:rPr>
          <w:rFonts w:ascii="Tahoma" w:hAnsi="Tahoma" w:cs="Tahoma"/>
          <w:b/>
          <w:bCs/>
          <w:sz w:val="22"/>
          <w:szCs w:val="22"/>
          <w:lang w:val="hr-HR"/>
        </w:rPr>
        <w:t>2</w:t>
      </w:r>
      <w:r w:rsidRPr="00804D30">
        <w:rPr>
          <w:rFonts w:ascii="Tahoma" w:hAnsi="Tahoma" w:cs="Tahoma"/>
          <w:b/>
          <w:bCs/>
          <w:sz w:val="22"/>
          <w:szCs w:val="22"/>
          <w:lang w:val="hr-HR"/>
        </w:rPr>
        <w:t>.000,00</w:t>
      </w:r>
      <w:r w:rsidR="00917B61">
        <w:rPr>
          <w:rFonts w:ascii="Tahoma" w:hAnsi="Tahoma" w:cs="Tahoma"/>
          <w:b/>
          <w:bCs/>
          <w:sz w:val="22"/>
          <w:szCs w:val="22"/>
          <w:lang w:val="hr-HR"/>
        </w:rPr>
        <w:t xml:space="preserve"> </w:t>
      </w:r>
      <w:r w:rsidRPr="00804D30">
        <w:rPr>
          <w:rFonts w:ascii="Tahoma" w:hAnsi="Tahoma" w:cs="Tahoma"/>
          <w:b/>
          <w:bCs/>
          <w:sz w:val="22"/>
          <w:szCs w:val="22"/>
          <w:lang w:val="hr-HR"/>
        </w:rPr>
        <w:t>-6.000,00 KM</w:t>
      </w:r>
    </w:p>
    <w:p w14:paraId="1144E5E2" w14:textId="77777777" w:rsidR="00B31154" w:rsidRPr="00804D30" w:rsidRDefault="00B31154" w:rsidP="00B31154">
      <w:pPr>
        <w:pStyle w:val="Naslov3"/>
        <w:numPr>
          <w:ilvl w:val="0"/>
          <w:numId w:val="3"/>
        </w:numPr>
        <w:spacing w:before="0"/>
        <w:rPr>
          <w:rFonts w:ascii="Tahoma" w:hAnsi="Tahoma" w:cs="Tahoma"/>
          <w:sz w:val="22"/>
          <w:szCs w:val="22"/>
          <w:lang w:val="hr-HR"/>
        </w:rPr>
      </w:pPr>
      <w:r w:rsidRPr="00804D30">
        <w:rPr>
          <w:rFonts w:ascii="Tahoma" w:hAnsi="Tahoma" w:cs="Tahoma"/>
          <w:b/>
          <w:bCs/>
          <w:sz w:val="22"/>
          <w:szCs w:val="22"/>
          <w:lang w:val="hr-HR"/>
        </w:rPr>
        <w:t>Projektni prijedlog</w:t>
      </w:r>
      <w:r w:rsidRPr="00804D30">
        <w:rPr>
          <w:rFonts w:ascii="Tahoma" w:hAnsi="Tahoma" w:cs="Tahoma"/>
          <w:bCs/>
          <w:sz w:val="22"/>
          <w:szCs w:val="22"/>
          <w:lang w:val="hr-HR"/>
        </w:rPr>
        <w:t xml:space="preserve"> (word format)</w:t>
      </w:r>
    </w:p>
    <w:p w14:paraId="1B33BEE9" w14:textId="77777777" w:rsidR="00B31154" w:rsidRPr="00804D30" w:rsidRDefault="00B31154" w:rsidP="00B31154">
      <w:pPr>
        <w:pStyle w:val="Naslov3"/>
        <w:numPr>
          <w:ilvl w:val="0"/>
          <w:numId w:val="3"/>
        </w:numPr>
        <w:spacing w:before="0"/>
        <w:rPr>
          <w:rFonts w:ascii="Tahoma" w:hAnsi="Tahoma" w:cs="Tahoma"/>
          <w:bCs/>
          <w:sz w:val="22"/>
          <w:szCs w:val="22"/>
          <w:lang w:val="hr-HR"/>
        </w:rPr>
      </w:pPr>
      <w:r w:rsidRPr="00804D30">
        <w:rPr>
          <w:rFonts w:ascii="Tahoma" w:hAnsi="Tahoma" w:cs="Tahoma"/>
          <w:b/>
          <w:bCs/>
          <w:sz w:val="22"/>
          <w:szCs w:val="22"/>
          <w:lang w:val="hr-HR"/>
        </w:rPr>
        <w:t>Pregled budžeta/proračuna</w:t>
      </w:r>
      <w:r w:rsidRPr="00804D30">
        <w:rPr>
          <w:rFonts w:ascii="Tahoma" w:hAnsi="Tahoma" w:cs="Tahoma"/>
          <w:bCs/>
          <w:sz w:val="22"/>
          <w:szCs w:val="22"/>
          <w:lang w:val="hr-HR"/>
        </w:rPr>
        <w:t xml:space="preserve"> (excel format)</w:t>
      </w:r>
    </w:p>
    <w:p w14:paraId="5D11526F" w14:textId="77777777" w:rsidR="00B31154" w:rsidRPr="00804D30" w:rsidRDefault="00B31154" w:rsidP="00B31154">
      <w:pPr>
        <w:pStyle w:val="Naslov3"/>
        <w:numPr>
          <w:ilvl w:val="0"/>
          <w:numId w:val="3"/>
        </w:numPr>
        <w:spacing w:before="0"/>
        <w:rPr>
          <w:rFonts w:ascii="Tahoma" w:hAnsi="Tahoma" w:cs="Tahoma"/>
          <w:bCs/>
          <w:sz w:val="22"/>
          <w:szCs w:val="22"/>
          <w:lang w:val="hr-HR"/>
        </w:rPr>
      </w:pPr>
      <w:r w:rsidRPr="00804D30">
        <w:rPr>
          <w:rFonts w:ascii="Tahoma" w:hAnsi="Tahoma" w:cs="Tahoma"/>
          <w:b/>
          <w:bCs/>
          <w:sz w:val="22"/>
          <w:szCs w:val="22"/>
          <w:lang w:val="hr-HR"/>
        </w:rPr>
        <w:t>Plan aktivnosti i promocije</w:t>
      </w:r>
      <w:r w:rsidRPr="00804D30">
        <w:rPr>
          <w:rFonts w:ascii="Tahoma" w:hAnsi="Tahoma" w:cs="Tahoma"/>
          <w:bCs/>
          <w:sz w:val="22"/>
          <w:szCs w:val="22"/>
          <w:lang w:val="hr-HR"/>
        </w:rPr>
        <w:t xml:space="preserve"> (word format )</w:t>
      </w:r>
    </w:p>
    <w:p w14:paraId="20BF69EE" w14:textId="7C944E8D" w:rsidR="00B31154" w:rsidRPr="002000B8" w:rsidRDefault="00B31154" w:rsidP="00B31154">
      <w:pPr>
        <w:pStyle w:val="Zaglavlje"/>
        <w:tabs>
          <w:tab w:val="clear" w:pos="4680"/>
          <w:tab w:val="clear" w:pos="9360"/>
          <w:tab w:val="left" w:pos="270"/>
          <w:tab w:val="center" w:pos="4536"/>
          <w:tab w:val="center" w:pos="6480"/>
          <w:tab w:val="center" w:pos="8640"/>
          <w:tab w:val="right" w:pos="9072"/>
        </w:tabs>
        <w:ind w:right="-196"/>
        <w:jc w:val="both"/>
        <w:rPr>
          <w:rFonts w:ascii="Tahoma" w:hAnsi="Tahoma" w:cs="Tahoma"/>
          <w:b/>
          <w:bCs/>
          <w:sz w:val="22"/>
          <w:szCs w:val="22"/>
          <w:u w:val="single"/>
          <w:lang w:val="hr-HR"/>
        </w:rPr>
      </w:pPr>
      <w:r w:rsidRPr="002000B8">
        <w:rPr>
          <w:rFonts w:ascii="Tahoma" w:hAnsi="Tahoma" w:cs="Tahoma"/>
          <w:b/>
          <w:bCs/>
          <w:sz w:val="22"/>
          <w:szCs w:val="22"/>
          <w:u w:val="single"/>
          <w:lang w:val="hr-HR"/>
        </w:rPr>
        <w:t xml:space="preserve">Grupa 2. </w:t>
      </w:r>
    </w:p>
    <w:p w14:paraId="0268BB9B" w14:textId="011C5ED8" w:rsidR="00B31154" w:rsidRPr="00B31154" w:rsidRDefault="00B31154" w:rsidP="00B31154">
      <w:pPr>
        <w:pStyle w:val="Zaglavlje"/>
        <w:tabs>
          <w:tab w:val="clear" w:pos="4680"/>
          <w:tab w:val="clear" w:pos="9360"/>
          <w:tab w:val="left" w:pos="270"/>
          <w:tab w:val="center" w:pos="4536"/>
          <w:tab w:val="center" w:pos="6480"/>
          <w:tab w:val="center" w:pos="8640"/>
          <w:tab w:val="right" w:pos="9072"/>
        </w:tabs>
        <w:ind w:right="-196"/>
        <w:jc w:val="both"/>
        <w:rPr>
          <w:rFonts w:ascii="Tahoma" w:hAnsi="Tahoma" w:cs="Tahoma"/>
          <w:b/>
          <w:bCs/>
          <w:sz w:val="22"/>
          <w:szCs w:val="22"/>
          <w:lang w:val="hr-HR"/>
        </w:rPr>
      </w:pPr>
      <w:r w:rsidRPr="00804D30">
        <w:rPr>
          <w:rFonts w:ascii="Tahoma" w:hAnsi="Tahoma" w:cs="Tahoma"/>
          <w:b/>
          <w:bCs/>
          <w:sz w:val="22"/>
          <w:szCs w:val="22"/>
          <w:lang w:val="hr-HR"/>
        </w:rPr>
        <w:t>od 6.000,00 – 1</w:t>
      </w:r>
      <w:r w:rsidR="002000B8">
        <w:rPr>
          <w:rFonts w:ascii="Tahoma" w:hAnsi="Tahoma" w:cs="Tahoma"/>
          <w:b/>
          <w:bCs/>
          <w:sz w:val="22"/>
          <w:szCs w:val="22"/>
          <w:lang w:val="hr-HR"/>
        </w:rPr>
        <w:t>3</w:t>
      </w:r>
      <w:r w:rsidRPr="00804D30">
        <w:rPr>
          <w:rFonts w:ascii="Tahoma" w:hAnsi="Tahoma" w:cs="Tahoma"/>
          <w:b/>
          <w:bCs/>
          <w:sz w:val="22"/>
          <w:szCs w:val="22"/>
          <w:lang w:val="hr-HR"/>
        </w:rPr>
        <w:t>.000,00 KM</w:t>
      </w:r>
    </w:p>
    <w:p w14:paraId="0E482EF7" w14:textId="77777777" w:rsidR="00974E5E" w:rsidRPr="00804D30" w:rsidRDefault="00183A88">
      <w:pPr>
        <w:pStyle w:val="Naslov3"/>
        <w:numPr>
          <w:ilvl w:val="0"/>
          <w:numId w:val="3"/>
        </w:numPr>
        <w:spacing w:before="0"/>
        <w:rPr>
          <w:rFonts w:ascii="Tahoma" w:hAnsi="Tahoma" w:cs="Tahoma"/>
          <w:sz w:val="22"/>
          <w:szCs w:val="22"/>
          <w:lang w:val="hr-HR"/>
        </w:rPr>
      </w:pPr>
      <w:bookmarkStart w:id="0" w:name="_Hlk131080816"/>
      <w:r w:rsidRPr="00804D30">
        <w:rPr>
          <w:rFonts w:ascii="Tahoma" w:hAnsi="Tahoma" w:cs="Tahoma"/>
          <w:b/>
          <w:bCs/>
          <w:sz w:val="22"/>
          <w:szCs w:val="22"/>
          <w:lang w:val="hr-HR"/>
        </w:rPr>
        <w:t>Projektni prijedlog</w:t>
      </w:r>
      <w:r w:rsidRPr="00804D30">
        <w:rPr>
          <w:rFonts w:ascii="Tahoma" w:hAnsi="Tahoma" w:cs="Tahoma"/>
          <w:bCs/>
          <w:sz w:val="22"/>
          <w:szCs w:val="22"/>
          <w:lang w:val="hr-HR"/>
        </w:rPr>
        <w:t xml:space="preserve"> (word format)</w:t>
      </w:r>
    </w:p>
    <w:p w14:paraId="023E69C3" w14:textId="3AB660C1" w:rsidR="00974E5E" w:rsidRPr="00804D30" w:rsidRDefault="00183A88">
      <w:pPr>
        <w:pStyle w:val="Naslov3"/>
        <w:numPr>
          <w:ilvl w:val="0"/>
          <w:numId w:val="3"/>
        </w:numPr>
        <w:spacing w:before="0"/>
        <w:rPr>
          <w:rFonts w:ascii="Tahoma" w:hAnsi="Tahoma" w:cs="Tahoma"/>
          <w:bCs/>
          <w:sz w:val="22"/>
          <w:szCs w:val="22"/>
          <w:lang w:val="hr-HR"/>
        </w:rPr>
      </w:pPr>
      <w:r w:rsidRPr="00804D30">
        <w:rPr>
          <w:rFonts w:ascii="Tahoma" w:hAnsi="Tahoma" w:cs="Tahoma"/>
          <w:b/>
          <w:bCs/>
          <w:sz w:val="22"/>
          <w:szCs w:val="22"/>
          <w:lang w:val="hr-HR"/>
        </w:rPr>
        <w:t>Pregled budžeta/proračuna</w:t>
      </w:r>
      <w:r w:rsidRPr="00804D30">
        <w:rPr>
          <w:rFonts w:ascii="Tahoma" w:hAnsi="Tahoma" w:cs="Tahoma"/>
          <w:bCs/>
          <w:sz w:val="22"/>
          <w:szCs w:val="22"/>
          <w:lang w:val="hr-HR"/>
        </w:rPr>
        <w:t xml:space="preserve"> (excel format)</w:t>
      </w:r>
    </w:p>
    <w:p w14:paraId="6CFCD64E" w14:textId="0DF7C87A" w:rsidR="00707857" w:rsidRPr="00804D30" w:rsidRDefault="00707857" w:rsidP="00707857">
      <w:pPr>
        <w:pStyle w:val="Odlomakpopisa"/>
        <w:numPr>
          <w:ilvl w:val="0"/>
          <w:numId w:val="3"/>
        </w:numPr>
        <w:rPr>
          <w:rFonts w:ascii="Tahoma" w:hAnsi="Tahoma" w:cs="Tahoma"/>
          <w:b/>
          <w:bCs/>
          <w:color w:val="595959" w:themeColor="text1" w:themeTint="A6"/>
          <w:sz w:val="22"/>
          <w:szCs w:val="22"/>
          <w:lang w:val="hr-HR"/>
        </w:rPr>
      </w:pPr>
      <w:r w:rsidRPr="00804D30">
        <w:rPr>
          <w:rFonts w:ascii="Tahoma" w:hAnsi="Tahoma" w:cs="Tahoma"/>
          <w:b/>
          <w:bCs/>
          <w:color w:val="595959" w:themeColor="text1" w:themeTint="A6"/>
          <w:sz w:val="22"/>
          <w:szCs w:val="22"/>
          <w:lang w:val="hr-HR"/>
        </w:rPr>
        <w:t>Matrica logičkog okvira</w:t>
      </w:r>
      <w:r w:rsidR="006A7DAD" w:rsidRPr="00804D30">
        <w:rPr>
          <w:rFonts w:ascii="Tahoma" w:hAnsi="Tahoma" w:cs="Tahoma"/>
          <w:b/>
          <w:bCs/>
          <w:color w:val="595959" w:themeColor="text1" w:themeTint="A6"/>
          <w:sz w:val="22"/>
          <w:szCs w:val="22"/>
          <w:lang w:val="hr-HR"/>
        </w:rPr>
        <w:t xml:space="preserve"> </w:t>
      </w:r>
      <w:r w:rsidR="006A7DAD" w:rsidRPr="00804D30">
        <w:rPr>
          <w:rFonts w:ascii="Tahoma" w:hAnsi="Tahoma" w:cs="Tahoma"/>
          <w:color w:val="595959" w:themeColor="text1" w:themeTint="A6"/>
          <w:sz w:val="22"/>
          <w:szCs w:val="22"/>
          <w:lang w:val="hr-HR"/>
        </w:rPr>
        <w:t>(word format)</w:t>
      </w:r>
    </w:p>
    <w:p w14:paraId="2F6C21E0" w14:textId="18280D72" w:rsidR="00974E5E" w:rsidRPr="00804D30" w:rsidRDefault="00183A88">
      <w:pPr>
        <w:pStyle w:val="Naslov3"/>
        <w:numPr>
          <w:ilvl w:val="0"/>
          <w:numId w:val="3"/>
        </w:numPr>
        <w:spacing w:before="0"/>
        <w:rPr>
          <w:rFonts w:ascii="Tahoma" w:hAnsi="Tahoma" w:cs="Tahoma"/>
          <w:bCs/>
          <w:sz w:val="22"/>
          <w:szCs w:val="22"/>
          <w:lang w:val="hr-HR"/>
        </w:rPr>
      </w:pPr>
      <w:bookmarkStart w:id="1" w:name="_Toc55365926"/>
      <w:bookmarkStart w:id="2" w:name="_Toc55367676"/>
      <w:bookmarkStart w:id="3" w:name="_Toc55790667"/>
      <w:bookmarkStart w:id="4" w:name="_Toc106018542"/>
      <w:bookmarkEnd w:id="1"/>
      <w:bookmarkEnd w:id="2"/>
      <w:bookmarkEnd w:id="3"/>
      <w:bookmarkEnd w:id="4"/>
      <w:r w:rsidRPr="00804D30">
        <w:rPr>
          <w:rFonts w:ascii="Tahoma" w:hAnsi="Tahoma" w:cs="Tahoma"/>
          <w:b/>
          <w:bCs/>
          <w:sz w:val="22"/>
          <w:szCs w:val="22"/>
          <w:lang w:val="hr-HR"/>
        </w:rPr>
        <w:t>Plan aktivnosti i promocije</w:t>
      </w:r>
      <w:r w:rsidRPr="00804D30">
        <w:rPr>
          <w:rFonts w:ascii="Tahoma" w:hAnsi="Tahoma" w:cs="Tahoma"/>
          <w:bCs/>
          <w:sz w:val="22"/>
          <w:szCs w:val="22"/>
          <w:lang w:val="hr-HR"/>
        </w:rPr>
        <w:t xml:space="preserve"> (word format )</w:t>
      </w:r>
    </w:p>
    <w:bookmarkEnd w:id="0"/>
    <w:p w14:paraId="0DAF7350" w14:textId="1A3D747A" w:rsidR="00974E5E" w:rsidRPr="00804D30" w:rsidRDefault="00183A88">
      <w:pPr>
        <w:pStyle w:val="Tijeloteksta"/>
        <w:tabs>
          <w:tab w:val="left" w:pos="284"/>
        </w:tabs>
        <w:spacing w:after="80"/>
        <w:jc w:val="both"/>
        <w:rPr>
          <w:rFonts w:ascii="Tahoma" w:hAnsi="Tahoma" w:cs="Tahoma"/>
          <w:bCs/>
          <w:sz w:val="22"/>
          <w:szCs w:val="22"/>
          <w:lang w:val="hr-HR"/>
        </w:rPr>
      </w:pPr>
      <w:r w:rsidRPr="00804D30">
        <w:rPr>
          <w:rFonts w:ascii="Tahoma" w:hAnsi="Tahoma" w:cs="Tahoma"/>
          <w:b/>
          <w:bCs/>
          <w:sz w:val="22"/>
          <w:szCs w:val="22"/>
          <w:lang w:val="hr-HR"/>
        </w:rPr>
        <w:t>Dodatna dokumentacija</w:t>
      </w:r>
      <w:r w:rsidRPr="00804D30">
        <w:rPr>
          <w:rFonts w:ascii="Tahoma" w:hAnsi="Tahoma" w:cs="Tahoma"/>
          <w:bCs/>
          <w:sz w:val="22"/>
          <w:szCs w:val="22"/>
          <w:lang w:val="hr-HR"/>
        </w:rPr>
        <w:t xml:space="preserve"> je vrlo važan dio projektne dokumentacije i treba biti kompletirana kako bi prijedlog projekta mogao biti evaluiran. Dodatna dokumentacija se dostavlja </w:t>
      </w:r>
      <w:r w:rsidRPr="00804D30">
        <w:rPr>
          <w:rFonts w:ascii="Tahoma" w:hAnsi="Tahoma" w:cs="Tahoma"/>
          <w:b/>
          <w:bCs/>
          <w:sz w:val="22"/>
          <w:szCs w:val="22"/>
          <w:lang w:val="hr-HR"/>
        </w:rPr>
        <w:t>u jednom primjerku</w:t>
      </w:r>
      <w:r w:rsidR="00707857" w:rsidRPr="00804D30">
        <w:rPr>
          <w:rFonts w:ascii="Tahoma" w:hAnsi="Tahoma" w:cs="Tahoma"/>
          <w:b/>
          <w:bCs/>
          <w:sz w:val="22"/>
          <w:szCs w:val="22"/>
          <w:lang w:val="hr-HR"/>
        </w:rPr>
        <w:t xml:space="preserve"> (printana verzija dokumenta i skenirana na USB)</w:t>
      </w:r>
      <w:r w:rsidRPr="00804D30">
        <w:rPr>
          <w:rFonts w:ascii="Tahoma" w:hAnsi="Tahoma" w:cs="Tahoma"/>
          <w:b/>
          <w:bCs/>
          <w:sz w:val="22"/>
          <w:szCs w:val="22"/>
          <w:lang w:val="hr-HR"/>
        </w:rPr>
        <w:t xml:space="preserve"> </w:t>
      </w:r>
      <w:r w:rsidRPr="00804D30">
        <w:rPr>
          <w:rFonts w:ascii="Tahoma" w:hAnsi="Tahoma" w:cs="Tahoma"/>
          <w:bCs/>
          <w:sz w:val="22"/>
          <w:szCs w:val="22"/>
          <w:lang w:val="hr-HR"/>
        </w:rPr>
        <w:t xml:space="preserve">i treba da sadrži sljedeće: </w:t>
      </w:r>
    </w:p>
    <w:p w14:paraId="1F914C5C" w14:textId="77777777" w:rsidR="00707857" w:rsidRPr="00804D30" w:rsidRDefault="00183A88">
      <w:pPr>
        <w:pStyle w:val="Tijeloteksta"/>
        <w:numPr>
          <w:ilvl w:val="0"/>
          <w:numId w:val="4"/>
        </w:numPr>
        <w:tabs>
          <w:tab w:val="left" w:pos="284"/>
        </w:tabs>
        <w:spacing w:after="80"/>
        <w:jc w:val="both"/>
        <w:rPr>
          <w:rFonts w:ascii="Tahoma" w:hAnsi="Tahoma" w:cs="Tahoma"/>
          <w:sz w:val="22"/>
          <w:szCs w:val="22"/>
          <w:lang w:val="hr-HR"/>
        </w:rPr>
      </w:pPr>
      <w:r w:rsidRPr="00804D30">
        <w:rPr>
          <w:rFonts w:ascii="Tahoma" w:hAnsi="Tahoma" w:cs="Tahoma"/>
          <w:bCs/>
          <w:sz w:val="22"/>
          <w:szCs w:val="22"/>
          <w:lang w:val="hr-HR"/>
        </w:rPr>
        <w:t xml:space="preserve">kopija </w:t>
      </w:r>
      <w:r w:rsidRPr="00804D30">
        <w:rPr>
          <w:rFonts w:ascii="Tahoma" w:hAnsi="Tahoma" w:cs="Tahoma"/>
          <w:b/>
          <w:bCs/>
          <w:sz w:val="22"/>
          <w:szCs w:val="22"/>
          <w:lang w:val="hr-HR"/>
        </w:rPr>
        <w:t>važećeg rješenja o registraciji organizacije u BiH</w:t>
      </w:r>
      <w:r w:rsidRPr="00804D30">
        <w:rPr>
          <w:rFonts w:ascii="Tahoma" w:hAnsi="Tahoma" w:cs="Tahoma"/>
          <w:bCs/>
          <w:sz w:val="22"/>
          <w:szCs w:val="22"/>
          <w:lang w:val="hr-HR"/>
        </w:rPr>
        <w:t xml:space="preserve"> </w:t>
      </w:r>
    </w:p>
    <w:p w14:paraId="1EE78F4B" w14:textId="5081D33B" w:rsidR="00974E5E" w:rsidRPr="00804D30" w:rsidRDefault="00183A88" w:rsidP="00707857">
      <w:pPr>
        <w:pStyle w:val="Tijeloteksta"/>
        <w:tabs>
          <w:tab w:val="left" w:pos="284"/>
        </w:tabs>
        <w:spacing w:after="80"/>
        <w:ind w:left="720"/>
        <w:jc w:val="both"/>
        <w:rPr>
          <w:rFonts w:ascii="Tahoma" w:hAnsi="Tahoma" w:cs="Tahoma"/>
          <w:sz w:val="22"/>
          <w:szCs w:val="22"/>
          <w:lang w:val="hr-HR"/>
        </w:rPr>
      </w:pPr>
      <w:r w:rsidRPr="00804D30">
        <w:rPr>
          <w:rFonts w:ascii="Tahoma" w:hAnsi="Tahoma" w:cs="Tahoma"/>
          <w:bCs/>
          <w:sz w:val="22"/>
          <w:szCs w:val="22"/>
          <w:lang w:val="hr-HR"/>
        </w:rPr>
        <w:t>(za nosioca projekta (aplikanta) i eventualne partnere na projektu),</w:t>
      </w:r>
    </w:p>
    <w:p w14:paraId="3470F1CF" w14:textId="77777777" w:rsidR="00974E5E" w:rsidRPr="00804D30" w:rsidRDefault="00183A88">
      <w:pPr>
        <w:pStyle w:val="Tijeloteksta"/>
        <w:numPr>
          <w:ilvl w:val="0"/>
          <w:numId w:val="4"/>
        </w:numPr>
        <w:tabs>
          <w:tab w:val="left" w:pos="284"/>
        </w:tabs>
        <w:spacing w:after="80"/>
        <w:rPr>
          <w:rFonts w:ascii="Tahoma" w:hAnsi="Tahoma" w:cs="Tahoma"/>
          <w:sz w:val="22"/>
          <w:szCs w:val="22"/>
          <w:lang w:val="hr-HR"/>
        </w:rPr>
      </w:pPr>
      <w:r w:rsidRPr="00804D30">
        <w:rPr>
          <w:rFonts w:ascii="Tahoma" w:hAnsi="Tahoma" w:cs="Tahoma"/>
          <w:bCs/>
          <w:sz w:val="22"/>
          <w:szCs w:val="22"/>
          <w:lang w:val="hr-HR"/>
        </w:rPr>
        <w:t xml:space="preserve">popunjena forma </w:t>
      </w:r>
      <w:r w:rsidRPr="00804D30">
        <w:rPr>
          <w:rFonts w:ascii="Tahoma" w:hAnsi="Tahoma" w:cs="Tahoma"/>
          <w:b/>
          <w:bCs/>
          <w:sz w:val="22"/>
          <w:szCs w:val="22"/>
          <w:lang w:val="hr-HR"/>
        </w:rPr>
        <w:t>Administrativni podaci o aplikantu</w:t>
      </w:r>
      <w:r w:rsidRPr="00804D30">
        <w:rPr>
          <w:rFonts w:ascii="Tahoma" w:hAnsi="Tahoma" w:cs="Tahoma"/>
          <w:bCs/>
          <w:sz w:val="22"/>
          <w:szCs w:val="22"/>
          <w:lang w:val="hr-HR"/>
        </w:rPr>
        <w:t xml:space="preserve"> (word format ), </w:t>
      </w:r>
    </w:p>
    <w:p w14:paraId="6BF96990" w14:textId="77777777" w:rsidR="00974E5E" w:rsidRPr="00804D30" w:rsidRDefault="00183A88">
      <w:pPr>
        <w:pStyle w:val="Tijeloteksta"/>
        <w:numPr>
          <w:ilvl w:val="0"/>
          <w:numId w:val="4"/>
        </w:numPr>
        <w:tabs>
          <w:tab w:val="left" w:pos="284"/>
        </w:tabs>
        <w:spacing w:after="80"/>
        <w:rPr>
          <w:rFonts w:ascii="Tahoma" w:hAnsi="Tahoma" w:cs="Tahoma"/>
          <w:sz w:val="22"/>
          <w:szCs w:val="22"/>
          <w:lang w:val="hr-HR"/>
        </w:rPr>
      </w:pPr>
      <w:r w:rsidRPr="00804D30">
        <w:rPr>
          <w:rFonts w:ascii="Tahoma" w:hAnsi="Tahoma" w:cs="Tahoma"/>
          <w:bCs/>
          <w:sz w:val="22"/>
          <w:szCs w:val="22"/>
          <w:lang w:val="hr-HR"/>
        </w:rPr>
        <w:t xml:space="preserve">popunjena </w:t>
      </w:r>
      <w:r w:rsidRPr="00804D30">
        <w:rPr>
          <w:rFonts w:ascii="Tahoma" w:hAnsi="Tahoma" w:cs="Tahoma"/>
          <w:b/>
          <w:bCs/>
          <w:sz w:val="22"/>
          <w:szCs w:val="22"/>
          <w:lang w:val="hr-HR"/>
        </w:rPr>
        <w:t>Financijska identifikaciona forma</w:t>
      </w:r>
      <w:r w:rsidRPr="00804D30">
        <w:rPr>
          <w:rFonts w:ascii="Tahoma" w:hAnsi="Tahoma" w:cs="Tahoma"/>
          <w:bCs/>
          <w:sz w:val="22"/>
          <w:szCs w:val="22"/>
          <w:lang w:val="hr-HR"/>
        </w:rPr>
        <w:t xml:space="preserve"> (word format),</w:t>
      </w:r>
    </w:p>
    <w:p w14:paraId="5A53B192" w14:textId="36216F9C" w:rsidR="00974E5E" w:rsidRPr="00804D30" w:rsidRDefault="00183A88">
      <w:pPr>
        <w:pStyle w:val="Tijeloteksta"/>
        <w:numPr>
          <w:ilvl w:val="0"/>
          <w:numId w:val="4"/>
        </w:numPr>
        <w:tabs>
          <w:tab w:val="left" w:pos="284"/>
        </w:tabs>
        <w:spacing w:after="80"/>
        <w:rPr>
          <w:rFonts w:ascii="Tahoma" w:hAnsi="Tahoma" w:cs="Tahoma"/>
          <w:sz w:val="22"/>
          <w:szCs w:val="22"/>
          <w:lang w:val="hr-HR"/>
        </w:rPr>
      </w:pPr>
      <w:r w:rsidRPr="00804D30">
        <w:rPr>
          <w:rFonts w:ascii="Tahoma" w:hAnsi="Tahoma" w:cs="Tahoma"/>
          <w:bCs/>
          <w:sz w:val="22"/>
          <w:szCs w:val="22"/>
          <w:lang w:val="hr-HR"/>
        </w:rPr>
        <w:t xml:space="preserve">popunjena i potpisana </w:t>
      </w:r>
      <w:r w:rsidRPr="00804D30">
        <w:rPr>
          <w:rFonts w:ascii="Tahoma" w:hAnsi="Tahoma" w:cs="Tahoma"/>
          <w:b/>
          <w:bCs/>
          <w:sz w:val="22"/>
          <w:szCs w:val="22"/>
          <w:lang w:val="hr-HR"/>
        </w:rPr>
        <w:t>Izjava o podobnosti</w:t>
      </w:r>
      <w:r w:rsidRPr="00804D30">
        <w:rPr>
          <w:rFonts w:ascii="Tahoma" w:hAnsi="Tahoma" w:cs="Tahoma"/>
          <w:bCs/>
          <w:sz w:val="22"/>
          <w:szCs w:val="22"/>
          <w:lang w:val="hr-HR"/>
        </w:rPr>
        <w:t xml:space="preserve"> (word format),</w:t>
      </w:r>
    </w:p>
    <w:p w14:paraId="3BC39754" w14:textId="2D916F6C" w:rsidR="0070174B" w:rsidRPr="00804D30" w:rsidRDefault="0070174B">
      <w:pPr>
        <w:pStyle w:val="Tijeloteksta"/>
        <w:numPr>
          <w:ilvl w:val="0"/>
          <w:numId w:val="4"/>
        </w:numPr>
        <w:tabs>
          <w:tab w:val="left" w:pos="284"/>
        </w:tabs>
        <w:spacing w:after="80"/>
        <w:rPr>
          <w:rFonts w:ascii="Tahoma" w:hAnsi="Tahoma" w:cs="Tahoma"/>
          <w:sz w:val="22"/>
          <w:szCs w:val="22"/>
          <w:lang w:val="hr-HR"/>
        </w:rPr>
      </w:pPr>
      <w:r w:rsidRPr="00804D30">
        <w:rPr>
          <w:rFonts w:ascii="Tahoma" w:hAnsi="Tahoma" w:cs="Tahoma"/>
          <w:bCs/>
          <w:sz w:val="22"/>
          <w:szCs w:val="22"/>
          <w:lang w:val="hr-HR"/>
        </w:rPr>
        <w:t>Izjava o dvostrukom financiranju</w:t>
      </w:r>
    </w:p>
    <w:p w14:paraId="3F6C48E4" w14:textId="0E966449" w:rsidR="0070174B" w:rsidRPr="00804D30" w:rsidRDefault="0070174B">
      <w:pPr>
        <w:pStyle w:val="Tijeloteksta"/>
        <w:numPr>
          <w:ilvl w:val="0"/>
          <w:numId w:val="4"/>
        </w:numPr>
        <w:tabs>
          <w:tab w:val="left" w:pos="284"/>
        </w:tabs>
        <w:spacing w:after="80"/>
        <w:rPr>
          <w:rFonts w:ascii="Tahoma" w:hAnsi="Tahoma" w:cs="Tahoma"/>
          <w:sz w:val="22"/>
          <w:szCs w:val="22"/>
          <w:lang w:val="hr-HR"/>
        </w:rPr>
      </w:pPr>
      <w:r w:rsidRPr="00804D30">
        <w:rPr>
          <w:rFonts w:ascii="Tahoma" w:hAnsi="Tahoma" w:cs="Tahoma"/>
          <w:bCs/>
          <w:sz w:val="22"/>
          <w:szCs w:val="22"/>
          <w:lang w:val="hr-HR"/>
        </w:rPr>
        <w:t>Izjava o partnerstvu</w:t>
      </w:r>
    </w:p>
    <w:p w14:paraId="57D01C68" w14:textId="7C680990" w:rsidR="00974E5E" w:rsidRPr="00804D30" w:rsidRDefault="00183A88">
      <w:pPr>
        <w:pStyle w:val="Tijeloteksta"/>
        <w:numPr>
          <w:ilvl w:val="0"/>
          <w:numId w:val="4"/>
        </w:numPr>
        <w:tabs>
          <w:tab w:val="left" w:pos="284"/>
        </w:tabs>
        <w:spacing w:after="80"/>
        <w:jc w:val="both"/>
        <w:rPr>
          <w:rFonts w:ascii="Tahoma" w:hAnsi="Tahoma" w:cs="Tahoma"/>
          <w:sz w:val="22"/>
          <w:szCs w:val="22"/>
          <w:lang w:val="hr-HR"/>
        </w:rPr>
      </w:pPr>
      <w:r w:rsidRPr="00804D30">
        <w:rPr>
          <w:rFonts w:ascii="Tahoma" w:hAnsi="Tahoma" w:cs="Tahoma"/>
          <w:bCs/>
          <w:sz w:val="22"/>
          <w:szCs w:val="22"/>
          <w:lang w:val="hr-HR"/>
        </w:rPr>
        <w:t xml:space="preserve">kopija završnog </w:t>
      </w:r>
      <w:r w:rsidRPr="00804D30">
        <w:rPr>
          <w:rFonts w:ascii="Tahoma" w:hAnsi="Tahoma" w:cs="Tahoma"/>
          <w:b/>
          <w:bCs/>
          <w:sz w:val="22"/>
          <w:szCs w:val="22"/>
          <w:lang w:val="hr-HR"/>
        </w:rPr>
        <w:t>godišnjeg finansijskog izvješća za 20</w:t>
      </w:r>
      <w:r w:rsidR="00707857" w:rsidRPr="00804D30">
        <w:rPr>
          <w:rFonts w:ascii="Tahoma" w:hAnsi="Tahoma" w:cs="Tahoma"/>
          <w:b/>
          <w:bCs/>
          <w:sz w:val="22"/>
          <w:szCs w:val="22"/>
          <w:lang w:val="hr-HR"/>
        </w:rPr>
        <w:t>2</w:t>
      </w:r>
      <w:r w:rsidR="00665D28">
        <w:rPr>
          <w:rFonts w:ascii="Tahoma" w:hAnsi="Tahoma" w:cs="Tahoma"/>
          <w:b/>
          <w:bCs/>
          <w:sz w:val="22"/>
          <w:szCs w:val="22"/>
          <w:lang w:val="hr-HR"/>
        </w:rPr>
        <w:t>4</w:t>
      </w:r>
      <w:r w:rsidRPr="00804D30">
        <w:rPr>
          <w:rFonts w:ascii="Tahoma" w:hAnsi="Tahoma" w:cs="Tahoma"/>
          <w:b/>
          <w:bCs/>
          <w:sz w:val="22"/>
          <w:szCs w:val="22"/>
          <w:lang w:val="hr-HR"/>
        </w:rPr>
        <w:t>. godinu (dokument bilans stanja i bilans uspjeha)</w:t>
      </w:r>
      <w:r w:rsidRPr="00804D30">
        <w:rPr>
          <w:rFonts w:ascii="Tahoma" w:hAnsi="Tahoma" w:cs="Tahoma"/>
          <w:bCs/>
          <w:sz w:val="22"/>
          <w:szCs w:val="22"/>
          <w:lang w:val="hr-HR"/>
        </w:rPr>
        <w:t xml:space="preserve"> koji je ovjeren od strane nadležne agencije za financijsko poslovanje i licenciranog i ovlaštenog knjigovođe,</w:t>
      </w:r>
    </w:p>
    <w:p w14:paraId="65DEB0F9" w14:textId="49AC4957" w:rsidR="00974E5E" w:rsidRPr="008C421F" w:rsidRDefault="00183A88">
      <w:pPr>
        <w:pStyle w:val="Tijeloteksta"/>
        <w:numPr>
          <w:ilvl w:val="0"/>
          <w:numId w:val="4"/>
        </w:numPr>
        <w:tabs>
          <w:tab w:val="left" w:pos="284"/>
        </w:tabs>
        <w:spacing w:after="80"/>
        <w:rPr>
          <w:rFonts w:ascii="Tahoma" w:hAnsi="Tahoma" w:cs="Tahoma"/>
          <w:sz w:val="22"/>
          <w:szCs w:val="22"/>
          <w:lang w:val="hr-HR"/>
        </w:rPr>
      </w:pPr>
      <w:r w:rsidRPr="00804D30">
        <w:rPr>
          <w:rFonts w:ascii="Tahoma" w:hAnsi="Tahoma" w:cs="Tahoma"/>
          <w:bCs/>
          <w:sz w:val="22"/>
          <w:szCs w:val="22"/>
          <w:lang w:val="hr-HR"/>
        </w:rPr>
        <w:t xml:space="preserve">kopija </w:t>
      </w:r>
      <w:r w:rsidRPr="00804D30">
        <w:rPr>
          <w:rFonts w:ascii="Tahoma" w:hAnsi="Tahoma" w:cs="Tahoma"/>
          <w:b/>
          <w:bCs/>
          <w:sz w:val="22"/>
          <w:szCs w:val="22"/>
          <w:lang w:val="hr-HR"/>
        </w:rPr>
        <w:t>godišnjeg narativnog izvješća</w:t>
      </w:r>
      <w:r w:rsidRPr="00804D30">
        <w:rPr>
          <w:rFonts w:ascii="Tahoma" w:hAnsi="Tahoma" w:cs="Tahoma"/>
          <w:bCs/>
          <w:sz w:val="22"/>
          <w:szCs w:val="22"/>
          <w:lang w:val="hr-HR"/>
        </w:rPr>
        <w:t xml:space="preserve"> organizacije za 20</w:t>
      </w:r>
      <w:r w:rsidR="00707857" w:rsidRPr="00804D30">
        <w:rPr>
          <w:rFonts w:ascii="Tahoma" w:hAnsi="Tahoma" w:cs="Tahoma"/>
          <w:bCs/>
          <w:sz w:val="22"/>
          <w:szCs w:val="22"/>
          <w:lang w:val="hr-HR"/>
        </w:rPr>
        <w:t>2</w:t>
      </w:r>
      <w:r w:rsidR="00665D28">
        <w:rPr>
          <w:rFonts w:ascii="Tahoma" w:hAnsi="Tahoma" w:cs="Tahoma"/>
          <w:bCs/>
          <w:sz w:val="22"/>
          <w:szCs w:val="22"/>
          <w:lang w:val="hr-HR"/>
        </w:rPr>
        <w:t>4</w:t>
      </w:r>
      <w:r w:rsidRPr="00804D30">
        <w:rPr>
          <w:rFonts w:ascii="Tahoma" w:hAnsi="Tahoma" w:cs="Tahoma"/>
          <w:bCs/>
          <w:sz w:val="22"/>
          <w:szCs w:val="22"/>
          <w:lang w:val="hr-HR"/>
        </w:rPr>
        <w:t>. godinu,</w:t>
      </w:r>
    </w:p>
    <w:p w14:paraId="2FD410D7" w14:textId="12BA965F" w:rsidR="008C421F" w:rsidRPr="00804D30" w:rsidRDefault="00A17FD1">
      <w:pPr>
        <w:pStyle w:val="Tijeloteksta"/>
        <w:numPr>
          <w:ilvl w:val="0"/>
          <w:numId w:val="4"/>
        </w:numPr>
        <w:tabs>
          <w:tab w:val="left" w:pos="284"/>
        </w:tabs>
        <w:spacing w:after="80"/>
        <w:rPr>
          <w:rFonts w:ascii="Tahoma" w:hAnsi="Tahoma" w:cs="Tahoma"/>
          <w:sz w:val="22"/>
          <w:szCs w:val="22"/>
          <w:lang w:val="hr-HR"/>
        </w:rPr>
      </w:pPr>
      <w:r>
        <w:rPr>
          <w:rFonts w:ascii="Tahoma" w:hAnsi="Tahoma" w:cs="Tahoma"/>
          <w:bCs/>
          <w:sz w:val="22"/>
          <w:szCs w:val="22"/>
          <w:lang w:val="hr-HR"/>
        </w:rPr>
        <w:t>ukoliko je odobren projekt po prethodnom javnom pozivu za 2024.</w:t>
      </w:r>
      <w:r w:rsidR="002A55EE">
        <w:rPr>
          <w:rFonts w:ascii="Tahoma" w:hAnsi="Tahoma" w:cs="Tahoma"/>
          <w:bCs/>
          <w:sz w:val="22"/>
          <w:szCs w:val="22"/>
          <w:lang w:val="hr-HR"/>
        </w:rPr>
        <w:t>g.</w:t>
      </w:r>
      <w:r w:rsidR="002C6B71">
        <w:rPr>
          <w:rFonts w:ascii="Tahoma" w:hAnsi="Tahoma" w:cs="Tahoma"/>
          <w:bCs/>
          <w:sz w:val="22"/>
          <w:szCs w:val="22"/>
          <w:lang w:val="hr-HR"/>
        </w:rPr>
        <w:t xml:space="preserve"> </w:t>
      </w:r>
      <w:r w:rsidR="00E7175F">
        <w:rPr>
          <w:rFonts w:ascii="Tahoma" w:hAnsi="Tahoma" w:cs="Tahoma"/>
          <w:bCs/>
          <w:sz w:val="22"/>
          <w:szCs w:val="22"/>
          <w:lang w:val="hr-HR"/>
        </w:rPr>
        <w:t>za NV</w:t>
      </w:r>
      <w:r w:rsidR="00210E47">
        <w:rPr>
          <w:rFonts w:ascii="Tahoma" w:hAnsi="Tahoma" w:cs="Tahoma"/>
          <w:bCs/>
          <w:sz w:val="22"/>
          <w:szCs w:val="22"/>
          <w:lang w:val="hr-HR"/>
        </w:rPr>
        <w:t xml:space="preserve">O potrebno je da </w:t>
      </w:r>
      <w:r w:rsidR="00AC1609">
        <w:rPr>
          <w:rFonts w:ascii="Tahoma" w:hAnsi="Tahoma" w:cs="Tahoma"/>
          <w:bCs/>
          <w:sz w:val="22"/>
          <w:szCs w:val="22"/>
          <w:lang w:val="hr-HR"/>
        </w:rPr>
        <w:t>je</w:t>
      </w:r>
      <w:r w:rsidR="00210E47">
        <w:rPr>
          <w:rFonts w:ascii="Tahoma" w:hAnsi="Tahoma" w:cs="Tahoma"/>
          <w:bCs/>
          <w:sz w:val="22"/>
          <w:szCs w:val="22"/>
          <w:lang w:val="hr-HR"/>
        </w:rPr>
        <w:t xml:space="preserve"> </w:t>
      </w:r>
      <w:r w:rsidR="002C6B71">
        <w:rPr>
          <w:rFonts w:ascii="Tahoma" w:hAnsi="Tahoma" w:cs="Tahoma"/>
          <w:bCs/>
          <w:sz w:val="22"/>
          <w:szCs w:val="22"/>
          <w:lang w:val="hr-HR"/>
        </w:rPr>
        <w:t>uredno podn</w:t>
      </w:r>
      <w:r w:rsidR="006D7A46">
        <w:rPr>
          <w:rFonts w:ascii="Tahoma" w:hAnsi="Tahoma" w:cs="Tahoma"/>
          <w:bCs/>
          <w:sz w:val="22"/>
          <w:szCs w:val="22"/>
          <w:lang w:val="hr-HR"/>
        </w:rPr>
        <w:t>eseno</w:t>
      </w:r>
      <w:r w:rsidR="002C6B71">
        <w:rPr>
          <w:rFonts w:ascii="Tahoma" w:hAnsi="Tahoma" w:cs="Tahoma"/>
          <w:bCs/>
          <w:sz w:val="22"/>
          <w:szCs w:val="22"/>
          <w:lang w:val="hr-HR"/>
        </w:rPr>
        <w:t xml:space="preserve"> izvješće</w:t>
      </w:r>
      <w:r w:rsidR="004A3682">
        <w:rPr>
          <w:rFonts w:ascii="Tahoma" w:hAnsi="Tahoma" w:cs="Tahoma"/>
          <w:bCs/>
          <w:sz w:val="22"/>
          <w:szCs w:val="22"/>
          <w:lang w:val="hr-HR"/>
        </w:rPr>
        <w:t xml:space="preserve"> (općina vodi urednu evidenciju dostavljenih izvješća i ukoliko niste na listi, vaš projekt neće moći biti odobren</w:t>
      </w:r>
      <w:r w:rsidR="00E7175F">
        <w:rPr>
          <w:rFonts w:ascii="Tahoma" w:hAnsi="Tahoma" w:cs="Tahoma"/>
          <w:bCs/>
          <w:sz w:val="22"/>
          <w:szCs w:val="22"/>
          <w:lang w:val="hr-HR"/>
        </w:rPr>
        <w:t xml:space="preserve"> u 2025.g.</w:t>
      </w:r>
      <w:r w:rsidR="004A3682">
        <w:rPr>
          <w:rFonts w:ascii="Tahoma" w:hAnsi="Tahoma" w:cs="Tahoma"/>
          <w:bCs/>
          <w:sz w:val="22"/>
          <w:szCs w:val="22"/>
          <w:lang w:val="hr-HR"/>
        </w:rPr>
        <w:t>)</w:t>
      </w:r>
    </w:p>
    <w:p w14:paraId="2B382F94" w14:textId="77777777" w:rsidR="00974E5E" w:rsidRPr="00804D30" w:rsidRDefault="00183A88">
      <w:pPr>
        <w:pStyle w:val="Tijeloteksta"/>
        <w:tabs>
          <w:tab w:val="left" w:pos="284"/>
        </w:tabs>
        <w:spacing w:after="80"/>
        <w:jc w:val="both"/>
        <w:rPr>
          <w:rFonts w:ascii="Tahoma" w:hAnsi="Tahoma" w:cs="Tahoma"/>
          <w:bCs/>
          <w:sz w:val="22"/>
          <w:szCs w:val="22"/>
          <w:lang w:val="hr-HR"/>
        </w:rPr>
      </w:pPr>
      <w:bookmarkStart w:id="5" w:name="_Toc55365927"/>
      <w:bookmarkStart w:id="6" w:name="_Toc55367677"/>
      <w:bookmarkStart w:id="7" w:name="_Toc55790668"/>
      <w:r w:rsidRPr="00804D30">
        <w:rPr>
          <w:rFonts w:ascii="Tahoma" w:hAnsi="Tahoma" w:cs="Tahoma"/>
          <w:bCs/>
          <w:sz w:val="22"/>
          <w:szCs w:val="22"/>
          <w:lang w:val="hr-HR"/>
        </w:rPr>
        <w:t>U slučaju da projekt bude odobren originali gore navedenih dokumenata mogu biti traženi na uvid.</w:t>
      </w:r>
      <w:bookmarkEnd w:id="5"/>
      <w:bookmarkEnd w:id="6"/>
      <w:bookmarkEnd w:id="7"/>
      <w:r w:rsidRPr="00804D30">
        <w:rPr>
          <w:rFonts w:ascii="Tahoma" w:hAnsi="Tahoma" w:cs="Tahoma"/>
          <w:bCs/>
          <w:sz w:val="22"/>
          <w:szCs w:val="22"/>
          <w:lang w:val="hr-HR"/>
        </w:rPr>
        <w:t xml:space="preserve"> Kopije priložene dodatne dokumentacije nije potrebno ovjeravati osim Rješenja o registraciji.</w:t>
      </w:r>
    </w:p>
    <w:p w14:paraId="2586028E" w14:textId="77777777" w:rsidR="00974E5E" w:rsidRPr="00804D30" w:rsidRDefault="00974E5E">
      <w:pPr>
        <w:pStyle w:val="Tijeloteksta"/>
        <w:tabs>
          <w:tab w:val="left" w:pos="284"/>
        </w:tabs>
        <w:spacing w:after="80"/>
        <w:jc w:val="both"/>
        <w:rPr>
          <w:rFonts w:ascii="Tahoma" w:hAnsi="Tahoma" w:cs="Tahoma"/>
          <w:bCs/>
          <w:sz w:val="22"/>
          <w:szCs w:val="22"/>
          <w:lang w:val="hr-HR"/>
        </w:rPr>
      </w:pPr>
    </w:p>
    <w:p w14:paraId="211CC77F" w14:textId="77777777" w:rsidR="00974E5E" w:rsidRPr="00804D30" w:rsidRDefault="00183A88">
      <w:pPr>
        <w:numPr>
          <w:ilvl w:val="0"/>
          <w:numId w:val="1"/>
        </w:numPr>
        <w:outlineLvl w:val="0"/>
        <w:rPr>
          <w:rFonts w:ascii="Tahoma" w:hAnsi="Tahoma" w:cs="Tahoma"/>
          <w:b/>
          <w:bCs/>
          <w:sz w:val="22"/>
          <w:szCs w:val="22"/>
          <w:u w:val="single"/>
          <w:lang w:val="hr-HR"/>
        </w:rPr>
      </w:pPr>
      <w:r w:rsidRPr="00804D30">
        <w:rPr>
          <w:rFonts w:ascii="Tahoma" w:hAnsi="Tahoma" w:cs="Tahoma"/>
          <w:b/>
          <w:bCs/>
          <w:sz w:val="22"/>
          <w:szCs w:val="22"/>
          <w:u w:val="single"/>
          <w:lang w:val="hr-HR"/>
        </w:rPr>
        <w:t>Ko može aplicirati?</w:t>
      </w:r>
    </w:p>
    <w:p w14:paraId="681E18AB"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 xml:space="preserve">Učešće u ovom javnom pozivu je otvoreno, na jednakim osnovama, za sve formalno registrirane OCD/NVO (udruženje/udruga ili fondacija), u skladu sa važećim zakonskim propisima u Bosni i Hercegovini. </w:t>
      </w:r>
    </w:p>
    <w:p w14:paraId="65A5478A"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Da bi se prijavili na javni poziv aplikanti moraju:</w:t>
      </w:r>
    </w:p>
    <w:p w14:paraId="10B656CC" w14:textId="77777777" w:rsidR="00974E5E" w:rsidRPr="00804D30" w:rsidRDefault="00183A88">
      <w:pPr>
        <w:numPr>
          <w:ilvl w:val="1"/>
          <w:numId w:val="5"/>
        </w:numPr>
        <w:jc w:val="both"/>
        <w:rPr>
          <w:rFonts w:ascii="Tahoma" w:hAnsi="Tahoma" w:cs="Tahoma"/>
          <w:bCs/>
          <w:sz w:val="22"/>
          <w:szCs w:val="22"/>
          <w:lang w:val="hr-HR"/>
        </w:rPr>
      </w:pPr>
      <w:r w:rsidRPr="00804D30">
        <w:rPr>
          <w:rFonts w:ascii="Tahoma" w:hAnsi="Tahoma" w:cs="Tahoma"/>
          <w:bCs/>
          <w:sz w:val="22"/>
          <w:szCs w:val="22"/>
          <w:lang w:val="hr-HR"/>
        </w:rPr>
        <w:t>biti pravno lice neprofitnog karaktera registrirano u BiH u skladu sa važećim zakonskim propisima (udruženje/udruga ili fondacija);</w:t>
      </w:r>
    </w:p>
    <w:p w14:paraId="3E2C8589" w14:textId="77777777" w:rsidR="00974E5E" w:rsidRPr="00804D30" w:rsidRDefault="00183A88">
      <w:pPr>
        <w:jc w:val="both"/>
        <w:rPr>
          <w:rFonts w:ascii="Tahoma" w:hAnsi="Tahoma" w:cs="Tahoma"/>
          <w:sz w:val="22"/>
          <w:szCs w:val="22"/>
          <w:lang w:val="hr-HR"/>
        </w:rPr>
      </w:pPr>
      <w:r w:rsidRPr="00804D30">
        <w:rPr>
          <w:rFonts w:ascii="Tahoma" w:hAnsi="Tahoma" w:cs="Tahoma"/>
          <w:bCs/>
          <w:sz w:val="22"/>
          <w:szCs w:val="22"/>
          <w:lang w:val="hr-HR"/>
        </w:rPr>
        <w:lastRenderedPageBreak/>
        <w:t xml:space="preserve">Potencijalni aplikanti ne mogu učestvovati u pozivu ili dobiti grantove ukoliko uz prijedlog projekta ne dostave potpisanu izjavu o podobnosti. Ovaj javni poziv nije otvoren za ogranke stranih i međunarodnih udruženja/udruga, fondacija i drugih neprofitnih organizacije koje su registrirane i djeluju u Bosni i Hercegovini. </w:t>
      </w:r>
    </w:p>
    <w:p w14:paraId="4D0B9FCD"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Aplikanti će biti isključeni iz učešća u pozivu ili iz dodjeljivanja grantova ako su u trenutku poziva za predaju prijedloga projekata:</w:t>
      </w:r>
    </w:p>
    <w:p w14:paraId="51FE5CCE" w14:textId="77777777" w:rsidR="00974E5E" w:rsidRPr="00804D30" w:rsidRDefault="00183A88">
      <w:pPr>
        <w:numPr>
          <w:ilvl w:val="0"/>
          <w:numId w:val="6"/>
        </w:numPr>
        <w:tabs>
          <w:tab w:val="left" w:pos="1080"/>
        </w:tabs>
        <w:ind w:left="1080"/>
        <w:jc w:val="both"/>
        <w:rPr>
          <w:rFonts w:ascii="Tahoma" w:hAnsi="Tahoma" w:cs="Tahoma"/>
          <w:bCs/>
          <w:sz w:val="22"/>
          <w:szCs w:val="22"/>
          <w:lang w:val="hr-HR"/>
        </w:rPr>
      </w:pPr>
      <w:r w:rsidRPr="00804D30">
        <w:rPr>
          <w:rFonts w:ascii="Tahoma" w:hAnsi="Tahoma" w:cs="Tahoma"/>
          <w:bCs/>
          <w:sz w:val="22"/>
          <w:szCs w:val="22"/>
          <w:lang w:val="hr-HR"/>
        </w:rPr>
        <w:t>subjekti konflikta interesa;</w:t>
      </w:r>
    </w:p>
    <w:p w14:paraId="263B22CE" w14:textId="77777777" w:rsidR="00974E5E" w:rsidRPr="00804D30" w:rsidRDefault="00183A88">
      <w:pPr>
        <w:numPr>
          <w:ilvl w:val="0"/>
          <w:numId w:val="6"/>
        </w:numPr>
        <w:tabs>
          <w:tab w:val="left" w:pos="1080"/>
        </w:tabs>
        <w:ind w:left="1080"/>
        <w:jc w:val="both"/>
        <w:rPr>
          <w:rFonts w:ascii="Tahoma" w:hAnsi="Tahoma" w:cs="Tahoma"/>
          <w:bCs/>
          <w:sz w:val="22"/>
          <w:szCs w:val="22"/>
          <w:lang w:val="hr-HR"/>
        </w:rPr>
      </w:pPr>
      <w:r w:rsidRPr="00804D30">
        <w:rPr>
          <w:rFonts w:ascii="Tahoma" w:hAnsi="Tahoma" w:cs="Tahoma"/>
          <w:bCs/>
          <w:sz w:val="22"/>
          <w:szCs w:val="22"/>
          <w:lang w:val="hr-HR"/>
        </w:rPr>
        <w:t>krivi za davanje lažnih informacija ovlaštenoj strani za ugovore, koje su potrebne kao preduvjet za učestvovanje u pozivu za predaju prijedloga projekata ili ako nisu dostavili potrebne informacije;</w:t>
      </w:r>
    </w:p>
    <w:p w14:paraId="45B2F5C1" w14:textId="77777777" w:rsidR="00974E5E" w:rsidRPr="00804D30" w:rsidRDefault="00183A88">
      <w:pPr>
        <w:numPr>
          <w:ilvl w:val="0"/>
          <w:numId w:val="6"/>
        </w:numPr>
        <w:tabs>
          <w:tab w:val="left" w:pos="1080"/>
        </w:tabs>
        <w:ind w:left="1080"/>
        <w:jc w:val="both"/>
        <w:rPr>
          <w:rFonts w:ascii="Tahoma" w:hAnsi="Tahoma" w:cs="Tahoma"/>
          <w:bCs/>
          <w:sz w:val="22"/>
          <w:szCs w:val="22"/>
          <w:lang w:val="hr-HR"/>
        </w:rPr>
      </w:pPr>
      <w:r w:rsidRPr="00804D30">
        <w:rPr>
          <w:rFonts w:ascii="Tahoma" w:hAnsi="Tahoma" w:cs="Tahoma"/>
          <w:bCs/>
          <w:sz w:val="22"/>
          <w:szCs w:val="22"/>
          <w:lang w:val="hr-HR"/>
        </w:rPr>
        <w:t>pokušali doći do povjerljivih informacija, uticali na povjerenstvo za evaluaciju ili ovlaštenu stranu za ugovore tokom procesa evaluacije poziva za predaju prijedloga projekata.</w:t>
      </w:r>
    </w:p>
    <w:p w14:paraId="7D8ABA70" w14:textId="77777777" w:rsidR="00974E5E" w:rsidRPr="00804D30" w:rsidRDefault="00974E5E">
      <w:pPr>
        <w:rPr>
          <w:rFonts w:ascii="Tahoma" w:hAnsi="Tahoma" w:cs="Tahoma"/>
          <w:bCs/>
          <w:sz w:val="22"/>
          <w:szCs w:val="22"/>
          <w:lang w:val="hr-HR"/>
        </w:rPr>
      </w:pPr>
    </w:p>
    <w:p w14:paraId="4E1F45E9" w14:textId="77777777" w:rsidR="00974E5E" w:rsidRPr="00804D30" w:rsidRDefault="00183A88">
      <w:pPr>
        <w:numPr>
          <w:ilvl w:val="0"/>
          <w:numId w:val="1"/>
        </w:numPr>
        <w:outlineLvl w:val="0"/>
        <w:rPr>
          <w:rFonts w:ascii="Tahoma" w:hAnsi="Tahoma" w:cs="Tahoma"/>
          <w:b/>
          <w:bCs/>
          <w:sz w:val="22"/>
          <w:szCs w:val="22"/>
          <w:u w:val="single"/>
          <w:lang w:val="hr-HR"/>
        </w:rPr>
      </w:pPr>
      <w:r w:rsidRPr="00804D30">
        <w:rPr>
          <w:rFonts w:ascii="Tahoma" w:hAnsi="Tahoma" w:cs="Tahoma"/>
          <w:b/>
          <w:bCs/>
          <w:sz w:val="22"/>
          <w:szCs w:val="22"/>
          <w:u w:val="single"/>
          <w:lang w:val="hr-HR"/>
        </w:rPr>
        <w:t>Partnerstva i podobnost partnera</w:t>
      </w:r>
    </w:p>
    <w:p w14:paraId="20C9D2CA"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Aplikanti mogu aplicirati samostalno ili u partnerstvu sa drugim organizacijama civilnog društva/nevladinim organizacijama.</w:t>
      </w:r>
    </w:p>
    <w:p w14:paraId="79A84C5F" w14:textId="77777777" w:rsidR="00974E5E" w:rsidRPr="00804D30" w:rsidRDefault="00183A88">
      <w:pPr>
        <w:outlineLvl w:val="0"/>
        <w:rPr>
          <w:rFonts w:ascii="Tahoma" w:hAnsi="Tahoma" w:cs="Tahoma"/>
          <w:b/>
          <w:bCs/>
          <w:i/>
          <w:sz w:val="22"/>
          <w:szCs w:val="22"/>
          <w:lang w:val="hr-HR"/>
        </w:rPr>
      </w:pPr>
      <w:r w:rsidRPr="00804D30">
        <w:rPr>
          <w:rFonts w:ascii="Tahoma" w:hAnsi="Tahoma" w:cs="Tahoma"/>
          <w:b/>
          <w:bCs/>
          <w:sz w:val="22"/>
          <w:szCs w:val="22"/>
          <w:lang w:val="hr-HR"/>
        </w:rPr>
        <w:t>Partnerske organizacije</w:t>
      </w:r>
    </w:p>
    <w:p w14:paraId="4886D32B"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Partneri na projektu mogu biti: druge organizacije civilnog društva/nevladine organizacije. Partneri aplikanta učestvuju u kreiranju i implementaciji projekta, ista pravila se primjenjuju za partnerske organizacije kao i za troškove nosioca projekta (aplikanta). Partnerske organizacije moraju zadovoljiti iste uvjete podobnosti kao i aplikant. Ako aplicira u partnerstvu, “Aplikant,” će biti vodeća organizacija, a ako bude izabran, kao ugovorna strana (“Korisnik”), snositi će u potpunosti pravne i financijske odgovornosti za izvršenje projekta. Izjava o partnerstvu mora biti ispravno popunjena i činiti sastavni dio aplikacije.</w:t>
      </w:r>
    </w:p>
    <w:p w14:paraId="775FFFCB" w14:textId="77777777" w:rsidR="00974E5E" w:rsidRPr="00804D30" w:rsidRDefault="00183A88">
      <w:pPr>
        <w:jc w:val="both"/>
        <w:rPr>
          <w:rFonts w:ascii="Tahoma" w:hAnsi="Tahoma" w:cs="Tahoma"/>
          <w:bCs/>
          <w:sz w:val="22"/>
          <w:szCs w:val="22"/>
          <w:lang w:val="hr-HR"/>
        </w:rPr>
      </w:pPr>
      <w:r w:rsidRPr="00804D30">
        <w:rPr>
          <w:rFonts w:ascii="Tahoma" w:hAnsi="Tahoma" w:cs="Tahoma"/>
          <w:b/>
          <w:bCs/>
          <w:sz w:val="22"/>
          <w:szCs w:val="22"/>
          <w:lang w:val="hr-HR"/>
        </w:rPr>
        <w:t>Suradnici</w:t>
      </w:r>
    </w:p>
    <w:p w14:paraId="38E51385" w14:textId="59EA40DF" w:rsidR="00974E5E" w:rsidRDefault="00183A88">
      <w:pPr>
        <w:jc w:val="both"/>
        <w:rPr>
          <w:rFonts w:ascii="Tahoma" w:hAnsi="Tahoma" w:cs="Tahoma"/>
          <w:bCs/>
          <w:sz w:val="22"/>
          <w:szCs w:val="22"/>
          <w:lang w:val="hr-HR"/>
        </w:rPr>
      </w:pPr>
      <w:r w:rsidRPr="00804D30">
        <w:rPr>
          <w:rFonts w:ascii="Tahoma" w:hAnsi="Tahoma" w:cs="Tahoma"/>
          <w:bCs/>
          <w:sz w:val="22"/>
          <w:szCs w:val="22"/>
          <w:lang w:val="hr-HR"/>
        </w:rPr>
        <w:t>I druge organizacije i/ili institucije mogu biti uključene u projekt (škole, vrtići, muzeji i sl.). Organizacije, institucije i njihovi suradnici mogu dati doprinos u realizaciji projektnih aktivnosti, ali ne mogu biti korisnici sredstava koja se dodjeljuju putem ovog javnog poziva.</w:t>
      </w:r>
    </w:p>
    <w:p w14:paraId="0AC78A19" w14:textId="77777777" w:rsidR="00B31154" w:rsidRPr="00804D30" w:rsidRDefault="00B31154">
      <w:pPr>
        <w:jc w:val="both"/>
        <w:rPr>
          <w:rFonts w:ascii="Tahoma" w:hAnsi="Tahoma" w:cs="Tahoma"/>
          <w:sz w:val="22"/>
          <w:szCs w:val="22"/>
          <w:lang w:val="hr-HR"/>
        </w:rPr>
      </w:pPr>
    </w:p>
    <w:p w14:paraId="472AAA0F" w14:textId="77777777" w:rsidR="00974E5E" w:rsidRPr="00804D30" w:rsidRDefault="00183A88">
      <w:pPr>
        <w:numPr>
          <w:ilvl w:val="0"/>
          <w:numId w:val="1"/>
        </w:numPr>
        <w:outlineLvl w:val="0"/>
        <w:rPr>
          <w:rFonts w:ascii="Tahoma" w:hAnsi="Tahoma" w:cs="Tahoma"/>
          <w:b/>
          <w:bCs/>
          <w:sz w:val="22"/>
          <w:szCs w:val="22"/>
          <w:u w:val="single"/>
          <w:lang w:val="hr-HR"/>
        </w:rPr>
      </w:pPr>
      <w:r w:rsidRPr="00804D30">
        <w:rPr>
          <w:rFonts w:ascii="Tahoma" w:hAnsi="Tahoma" w:cs="Tahoma"/>
          <w:b/>
          <w:bCs/>
          <w:sz w:val="22"/>
          <w:szCs w:val="22"/>
          <w:u w:val="single"/>
          <w:lang w:val="hr-HR"/>
        </w:rPr>
        <w:t xml:space="preserve">Prioritetne oblasti </w:t>
      </w:r>
    </w:p>
    <w:p w14:paraId="4ACAEBFF" w14:textId="77777777" w:rsidR="00974E5E" w:rsidRPr="00804D30" w:rsidRDefault="00183A88">
      <w:pPr>
        <w:jc w:val="both"/>
        <w:rPr>
          <w:rFonts w:ascii="Tahoma" w:hAnsi="Tahoma" w:cs="Tahoma"/>
          <w:b/>
          <w:bCs/>
          <w:sz w:val="22"/>
          <w:szCs w:val="22"/>
          <w:lang w:val="hr-HR"/>
        </w:rPr>
      </w:pPr>
      <w:r w:rsidRPr="00804D30">
        <w:rPr>
          <w:rFonts w:ascii="Tahoma" w:hAnsi="Tahoma" w:cs="Tahoma"/>
          <w:bCs/>
          <w:sz w:val="22"/>
          <w:szCs w:val="22"/>
          <w:lang w:val="hr-HR"/>
        </w:rPr>
        <w:t>Projekti sa kojima se može aplicirati u okviru ovog poziva moraju biti u skladu sa razvojnim ciljevima i strategijama općine Vitez.</w:t>
      </w:r>
    </w:p>
    <w:p w14:paraId="65CC7AB7" w14:textId="34E8E91B" w:rsidR="00974E5E" w:rsidRDefault="00183A88">
      <w:pPr>
        <w:jc w:val="both"/>
        <w:outlineLvl w:val="0"/>
        <w:rPr>
          <w:rFonts w:ascii="Tahoma" w:hAnsi="Tahoma" w:cs="Tahoma"/>
          <w:bCs/>
          <w:sz w:val="22"/>
          <w:szCs w:val="22"/>
          <w:lang w:val="hr-HR"/>
        </w:rPr>
      </w:pPr>
      <w:r w:rsidRPr="00804D30">
        <w:rPr>
          <w:rFonts w:ascii="Tahoma" w:hAnsi="Tahoma" w:cs="Tahoma"/>
          <w:bCs/>
          <w:sz w:val="22"/>
          <w:szCs w:val="22"/>
          <w:lang w:val="hr-HR"/>
        </w:rPr>
        <w:t xml:space="preserve">Projekt mora obuhvatiti </w:t>
      </w:r>
      <w:r w:rsidR="00AE64ED" w:rsidRPr="00804D30">
        <w:rPr>
          <w:rFonts w:ascii="Tahoma" w:hAnsi="Tahoma" w:cs="Tahoma"/>
          <w:bCs/>
          <w:sz w:val="22"/>
          <w:szCs w:val="22"/>
          <w:lang w:val="hr-HR"/>
        </w:rPr>
        <w:t>oblast definiranu</w:t>
      </w:r>
      <w:r w:rsidRPr="00804D30">
        <w:rPr>
          <w:rFonts w:ascii="Tahoma" w:hAnsi="Tahoma" w:cs="Tahoma"/>
          <w:bCs/>
          <w:sz w:val="22"/>
          <w:szCs w:val="22"/>
          <w:lang w:val="hr-HR"/>
        </w:rPr>
        <w:t xml:space="preserve"> za općinu Vitez</w:t>
      </w:r>
      <w:r w:rsidR="00AE64ED" w:rsidRPr="00804D30">
        <w:rPr>
          <w:rFonts w:ascii="Tahoma" w:hAnsi="Tahoma" w:cs="Tahoma"/>
          <w:bCs/>
          <w:sz w:val="22"/>
          <w:szCs w:val="22"/>
          <w:lang w:val="hr-HR"/>
        </w:rPr>
        <w:t xml:space="preserve"> i to</w:t>
      </w:r>
      <w:r w:rsidRPr="00804D30">
        <w:rPr>
          <w:rFonts w:ascii="Tahoma" w:hAnsi="Tahoma" w:cs="Tahoma"/>
          <w:bCs/>
          <w:sz w:val="22"/>
          <w:szCs w:val="22"/>
          <w:lang w:val="hr-HR"/>
        </w:rPr>
        <w:t>:</w:t>
      </w:r>
    </w:p>
    <w:p w14:paraId="63003C79"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b/>
          <w:bCs/>
          <w:sz w:val="22"/>
          <w:szCs w:val="22"/>
          <w:lang w:val="hr-BA"/>
        </w:rPr>
      </w:pPr>
      <w:r w:rsidRPr="00B76228">
        <w:rPr>
          <w:rFonts w:ascii="Tahoma" w:eastAsia="Calibri" w:hAnsi="Tahoma" w:cs="Times New Roman"/>
          <w:b/>
          <w:bCs/>
          <w:sz w:val="22"/>
          <w:szCs w:val="22"/>
          <w:lang w:val="hr-BA"/>
        </w:rPr>
        <w:t>1. EKOLOGIJA I OČUVANJE ŽIVOTNE SREDINE</w:t>
      </w:r>
    </w:p>
    <w:p w14:paraId="1B1CD91B"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B76228">
        <w:rPr>
          <w:rFonts w:ascii="Tahoma" w:eastAsia="Calibri" w:hAnsi="Tahoma" w:cs="Times New Roman"/>
          <w:sz w:val="22"/>
          <w:szCs w:val="22"/>
          <w:lang w:val="hr-BA"/>
        </w:rPr>
        <w:t>1.1. Projekti koji doprinose unapređenju i zaštiti okoliša (kroz zelene ideje do ekološke općine)</w:t>
      </w:r>
    </w:p>
    <w:p w14:paraId="3CC1B0E8"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p>
    <w:p w14:paraId="6DAC94C9"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b/>
          <w:bCs/>
          <w:sz w:val="22"/>
          <w:szCs w:val="22"/>
          <w:lang w:val="hr-BA"/>
        </w:rPr>
      </w:pPr>
      <w:r w:rsidRPr="00B76228">
        <w:rPr>
          <w:rFonts w:ascii="Tahoma" w:eastAsia="Calibri" w:hAnsi="Tahoma" w:cs="Times New Roman"/>
          <w:b/>
          <w:bCs/>
          <w:sz w:val="22"/>
          <w:szCs w:val="22"/>
          <w:lang w:val="hr-BA"/>
        </w:rPr>
        <w:t>2. SOCIJALNA POLITIKA I ZDRAVSTVO</w:t>
      </w:r>
    </w:p>
    <w:p w14:paraId="10D4E16D"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B76228">
        <w:rPr>
          <w:rFonts w:ascii="Tahoma" w:eastAsia="Calibri" w:hAnsi="Tahoma" w:cs="Times New Roman"/>
          <w:sz w:val="22"/>
          <w:szCs w:val="22"/>
          <w:lang w:val="hr-BA"/>
        </w:rPr>
        <w:t xml:space="preserve">2.1. Projekti koji imaju za cilj zaštitu fizičkog i mentalnog zdravlja djece i mladih, osoba sa teškoćama u razvoju, osoba sa invaliditetom, dijabetičara i drugih osoba koje potrebuju brigu i pomoć lokalne zajednice; </w:t>
      </w:r>
    </w:p>
    <w:p w14:paraId="51D8D68F"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B76228">
        <w:rPr>
          <w:rFonts w:ascii="Tahoma" w:eastAsia="Calibri" w:hAnsi="Tahoma" w:cs="Times New Roman"/>
          <w:sz w:val="22"/>
          <w:szCs w:val="22"/>
          <w:lang w:val="hr-BA"/>
        </w:rPr>
        <w:t>2.2. Podrška projektima koji imaju za fokus osobe treće životne dobi;</w:t>
      </w:r>
    </w:p>
    <w:p w14:paraId="06ABFC20"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u w:val="single"/>
          <w:lang w:val="hr-BA"/>
        </w:rPr>
      </w:pPr>
    </w:p>
    <w:p w14:paraId="0EF418BE"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b/>
          <w:bCs/>
          <w:sz w:val="22"/>
          <w:szCs w:val="22"/>
          <w:lang w:val="hr-BA"/>
        </w:rPr>
      </w:pPr>
      <w:r w:rsidRPr="00B76228">
        <w:rPr>
          <w:rFonts w:ascii="Tahoma" w:eastAsia="Calibri" w:hAnsi="Tahoma" w:cs="Times New Roman"/>
          <w:b/>
          <w:bCs/>
          <w:sz w:val="22"/>
          <w:szCs w:val="22"/>
          <w:lang w:val="hr-BA"/>
        </w:rPr>
        <w:t>3. KULTURA  I SPORT</w:t>
      </w:r>
    </w:p>
    <w:p w14:paraId="4565DE94"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B76228">
        <w:rPr>
          <w:rFonts w:ascii="Tahoma" w:eastAsia="Calibri" w:hAnsi="Tahoma" w:cs="Times New Roman"/>
          <w:sz w:val="22"/>
          <w:szCs w:val="22"/>
          <w:lang w:val="hr-BA"/>
        </w:rPr>
        <w:t>3.1. Projekti promocije kulturno-umjetničkog stvaralaštva i uključivanje stanovništva u kulturne sadržaje (folklor, kulturno naslijeđe, rukotvorine, manifestacije, promocije knjiga, predstave...);</w:t>
      </w:r>
    </w:p>
    <w:p w14:paraId="7018BE63"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B76228">
        <w:rPr>
          <w:rFonts w:ascii="Tahoma" w:eastAsia="Calibri" w:hAnsi="Tahoma" w:cs="Times New Roman"/>
          <w:sz w:val="22"/>
          <w:szCs w:val="22"/>
          <w:lang w:val="hr-BA"/>
        </w:rPr>
        <w:lastRenderedPageBreak/>
        <w:t>3.2. Projekti koji doprinose uključenju djece i mladih u sportske aktivnosti u cilju zdravog razvoja života;</w:t>
      </w:r>
    </w:p>
    <w:p w14:paraId="004CC804"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B76228">
        <w:rPr>
          <w:rFonts w:ascii="Tahoma" w:eastAsia="Calibri" w:hAnsi="Tahoma" w:cs="Times New Roman"/>
          <w:sz w:val="22"/>
          <w:szCs w:val="22"/>
          <w:lang w:val="hr-BA"/>
        </w:rPr>
        <w:t>3.3. Sportski programi obuke neplivača</w:t>
      </w:r>
    </w:p>
    <w:p w14:paraId="1CA1F23C"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p>
    <w:p w14:paraId="0BD6A4CB"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b/>
          <w:bCs/>
          <w:sz w:val="22"/>
          <w:szCs w:val="22"/>
          <w:lang w:val="hr-BA"/>
        </w:rPr>
      </w:pPr>
      <w:r w:rsidRPr="00B76228">
        <w:rPr>
          <w:rFonts w:ascii="Tahoma" w:eastAsia="Calibri" w:hAnsi="Tahoma" w:cs="Times New Roman"/>
          <w:b/>
          <w:bCs/>
          <w:sz w:val="22"/>
          <w:szCs w:val="22"/>
          <w:lang w:val="hr-BA"/>
        </w:rPr>
        <w:t>4. MLADI</w:t>
      </w:r>
    </w:p>
    <w:p w14:paraId="447CBC10"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B76228">
        <w:rPr>
          <w:rFonts w:ascii="Tahoma" w:eastAsia="Calibri" w:hAnsi="Tahoma" w:cs="Times New Roman"/>
          <w:sz w:val="22"/>
          <w:szCs w:val="22"/>
          <w:lang w:val="hr-BA"/>
        </w:rPr>
        <w:t>4.1. Projekti koji doprinose modelima prevencije mladih (zaštita reproduktivnog zdravlja mladih, zaštita mentalnog zdravlja, i drugih oblika prevencije mladih…);</w:t>
      </w:r>
    </w:p>
    <w:p w14:paraId="0047941F"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B76228">
        <w:rPr>
          <w:rFonts w:ascii="Tahoma" w:eastAsia="Calibri" w:hAnsi="Tahoma" w:cs="Times New Roman"/>
          <w:sz w:val="22"/>
          <w:szCs w:val="22"/>
          <w:lang w:val="hr-BA"/>
        </w:rPr>
        <w:t>4.2. Projekti podrške mladim u ruralnim područjima općine;</w:t>
      </w:r>
    </w:p>
    <w:p w14:paraId="550A28BA"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B76228">
        <w:rPr>
          <w:rFonts w:ascii="Tahoma" w:eastAsia="Calibri" w:hAnsi="Tahoma" w:cs="Times New Roman"/>
          <w:sz w:val="22"/>
          <w:szCs w:val="22"/>
          <w:lang w:val="hr-BA"/>
        </w:rPr>
        <w:t>4.3. Projekti koji imaju za cilj sigurnost mladih na društvenim mrežama;</w:t>
      </w:r>
    </w:p>
    <w:p w14:paraId="01C93BA5"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B76228">
        <w:rPr>
          <w:rFonts w:ascii="Tahoma" w:eastAsia="Calibri" w:hAnsi="Tahoma" w:cs="Times New Roman"/>
          <w:sz w:val="22"/>
          <w:szCs w:val="22"/>
          <w:lang w:val="hr-BA"/>
        </w:rPr>
        <w:t>4.4. Projekti koji doprinose društvenim i zabavnim sadržajima za mlade (festivali, ulična umjetnost, predstave, koncerti, škola crtanja…);</w:t>
      </w:r>
    </w:p>
    <w:p w14:paraId="2001E32A"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B76228">
        <w:rPr>
          <w:rFonts w:ascii="Tahoma" w:eastAsia="Calibri" w:hAnsi="Tahoma" w:cs="Times New Roman"/>
          <w:sz w:val="22"/>
          <w:szCs w:val="22"/>
          <w:lang w:val="hr-BA"/>
        </w:rPr>
        <w:t>4.5. Podrška projektima edukacije iz oblasti naprednih tehnologija.</w:t>
      </w:r>
    </w:p>
    <w:p w14:paraId="03747AE9"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p>
    <w:p w14:paraId="269BED0D"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b/>
          <w:bCs/>
          <w:sz w:val="22"/>
          <w:szCs w:val="22"/>
          <w:lang w:val="hr-BA"/>
        </w:rPr>
      </w:pPr>
      <w:r w:rsidRPr="00B76228">
        <w:rPr>
          <w:rFonts w:ascii="Tahoma" w:eastAsia="Calibri" w:hAnsi="Tahoma" w:cs="Times New Roman"/>
          <w:b/>
          <w:bCs/>
          <w:sz w:val="22"/>
          <w:szCs w:val="22"/>
          <w:lang w:val="hr-BA"/>
        </w:rPr>
        <w:t>5.OSTALO</w:t>
      </w:r>
    </w:p>
    <w:p w14:paraId="46E1CC3C"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r w:rsidRPr="00B76228">
        <w:rPr>
          <w:rFonts w:ascii="Tahoma" w:eastAsia="Calibri" w:hAnsi="Tahoma" w:cs="Times New Roman"/>
          <w:sz w:val="22"/>
          <w:szCs w:val="22"/>
          <w:lang w:val="hr-BA"/>
        </w:rPr>
        <w:t>5.1. Podrška projektima koji razvijaju ideje svih oblika turizma</w:t>
      </w:r>
    </w:p>
    <w:p w14:paraId="5F6502B2" w14:textId="77777777" w:rsidR="00B76228" w:rsidRPr="00B76228" w:rsidRDefault="00B76228" w:rsidP="00B76228">
      <w:pPr>
        <w:tabs>
          <w:tab w:val="left" w:pos="270"/>
          <w:tab w:val="center" w:pos="4680"/>
          <w:tab w:val="center" w:pos="6480"/>
          <w:tab w:val="center" w:pos="8640"/>
          <w:tab w:val="right" w:pos="9360"/>
        </w:tabs>
        <w:spacing w:after="0"/>
        <w:ind w:left="-360" w:right="-196"/>
        <w:contextualSpacing/>
        <w:rPr>
          <w:rFonts w:ascii="Tahoma" w:eastAsia="Calibri" w:hAnsi="Tahoma" w:cs="Times New Roman"/>
          <w:sz w:val="22"/>
          <w:szCs w:val="22"/>
          <w:lang w:val="hr-BA"/>
        </w:rPr>
      </w:pPr>
    </w:p>
    <w:p w14:paraId="7B33F29A" w14:textId="77777777" w:rsidR="00AE64ED" w:rsidRPr="0047711C" w:rsidRDefault="00AE64ED">
      <w:pPr>
        <w:jc w:val="both"/>
        <w:outlineLvl w:val="0"/>
        <w:rPr>
          <w:rFonts w:ascii="Tahoma" w:hAnsi="Tahoma" w:cs="Tahoma"/>
          <w:color w:val="FF0000"/>
          <w:sz w:val="22"/>
          <w:szCs w:val="22"/>
          <w:lang w:val="hr-HR"/>
        </w:rPr>
      </w:pPr>
    </w:p>
    <w:p w14:paraId="12EF021F" w14:textId="77777777" w:rsidR="00974E5E" w:rsidRPr="00804D30" w:rsidRDefault="00183A88">
      <w:pPr>
        <w:numPr>
          <w:ilvl w:val="0"/>
          <w:numId w:val="1"/>
        </w:numPr>
        <w:rPr>
          <w:rFonts w:ascii="Tahoma" w:hAnsi="Tahoma" w:cs="Tahoma"/>
          <w:sz w:val="22"/>
          <w:szCs w:val="22"/>
          <w:lang w:val="hr-HR"/>
        </w:rPr>
      </w:pPr>
      <w:r w:rsidRPr="00804D30">
        <w:rPr>
          <w:rFonts w:ascii="Tahoma" w:hAnsi="Tahoma" w:cs="Tahoma"/>
          <w:b/>
          <w:bCs/>
          <w:sz w:val="22"/>
          <w:szCs w:val="22"/>
          <w:u w:val="single"/>
          <w:lang w:val="hr-HR"/>
        </w:rPr>
        <w:t>Trajanje</w:t>
      </w:r>
    </w:p>
    <w:p w14:paraId="7631229F" w14:textId="49DD7CE5" w:rsidR="00974E5E" w:rsidRPr="007751E9" w:rsidRDefault="00183A88">
      <w:pPr>
        <w:jc w:val="both"/>
        <w:rPr>
          <w:rFonts w:ascii="Tahoma" w:hAnsi="Tahoma" w:cs="Tahoma"/>
          <w:sz w:val="22"/>
          <w:szCs w:val="22"/>
          <w:lang w:val="hr-HR"/>
        </w:rPr>
      </w:pPr>
      <w:r w:rsidRPr="007751E9">
        <w:rPr>
          <w:rFonts w:ascii="Tahoma" w:hAnsi="Tahoma" w:cs="Tahoma"/>
          <w:sz w:val="22"/>
          <w:szCs w:val="22"/>
          <w:lang w:val="hr-HR"/>
        </w:rPr>
        <w:t>Izabrani projekti</w:t>
      </w:r>
      <w:r w:rsidR="00AE64ED" w:rsidRPr="007751E9">
        <w:rPr>
          <w:rFonts w:ascii="Tahoma" w:hAnsi="Tahoma" w:cs="Tahoma"/>
          <w:sz w:val="22"/>
          <w:szCs w:val="22"/>
          <w:lang w:val="hr-HR"/>
        </w:rPr>
        <w:t xml:space="preserve"> se trebaju realizirati </w:t>
      </w:r>
      <w:r w:rsidR="0047711C" w:rsidRPr="007751E9">
        <w:rPr>
          <w:rFonts w:ascii="Tahoma" w:hAnsi="Tahoma" w:cs="Tahoma"/>
          <w:sz w:val="22"/>
          <w:szCs w:val="22"/>
          <w:lang w:val="hr-HR"/>
        </w:rPr>
        <w:t>u toku 2025.g</w:t>
      </w:r>
      <w:r w:rsidR="007751E9" w:rsidRPr="007751E9">
        <w:rPr>
          <w:rFonts w:ascii="Tahoma" w:hAnsi="Tahoma" w:cs="Tahoma"/>
          <w:sz w:val="22"/>
          <w:szCs w:val="22"/>
          <w:lang w:val="hr-HR"/>
        </w:rPr>
        <w:t xml:space="preserve">odine tj. </w:t>
      </w:r>
      <w:r w:rsidR="00AE64ED" w:rsidRPr="007751E9">
        <w:rPr>
          <w:rFonts w:ascii="Tahoma" w:hAnsi="Tahoma" w:cs="Tahoma"/>
          <w:sz w:val="22"/>
          <w:szCs w:val="22"/>
          <w:lang w:val="hr-HR"/>
        </w:rPr>
        <w:t>do 31.</w:t>
      </w:r>
      <w:r w:rsidR="007751E9" w:rsidRPr="007751E9">
        <w:rPr>
          <w:rFonts w:ascii="Tahoma" w:hAnsi="Tahoma" w:cs="Tahoma"/>
          <w:sz w:val="22"/>
          <w:szCs w:val="22"/>
          <w:lang w:val="hr-HR"/>
        </w:rPr>
        <w:t>12</w:t>
      </w:r>
      <w:r w:rsidR="00AE64ED" w:rsidRPr="007751E9">
        <w:rPr>
          <w:rFonts w:ascii="Tahoma" w:hAnsi="Tahoma" w:cs="Tahoma"/>
          <w:sz w:val="22"/>
          <w:szCs w:val="22"/>
          <w:lang w:val="hr-HR"/>
        </w:rPr>
        <w:t>.202</w:t>
      </w:r>
      <w:r w:rsidR="002000B8" w:rsidRPr="007751E9">
        <w:rPr>
          <w:rFonts w:ascii="Tahoma" w:hAnsi="Tahoma" w:cs="Tahoma"/>
          <w:sz w:val="22"/>
          <w:szCs w:val="22"/>
          <w:lang w:val="hr-HR"/>
        </w:rPr>
        <w:t>5</w:t>
      </w:r>
      <w:r w:rsidRPr="007751E9">
        <w:rPr>
          <w:rFonts w:ascii="Tahoma" w:hAnsi="Tahoma" w:cs="Tahoma"/>
          <w:sz w:val="22"/>
          <w:szCs w:val="22"/>
          <w:lang w:val="hr-HR"/>
        </w:rPr>
        <w:t xml:space="preserve">.godine. </w:t>
      </w:r>
    </w:p>
    <w:p w14:paraId="560A12EA" w14:textId="77777777" w:rsidR="00974E5E" w:rsidRPr="00804D30" w:rsidRDefault="00974E5E">
      <w:pPr>
        <w:rPr>
          <w:rFonts w:ascii="Tahoma" w:hAnsi="Tahoma" w:cs="Tahoma"/>
          <w:bCs/>
          <w:sz w:val="22"/>
          <w:szCs w:val="22"/>
          <w:lang w:val="hr-HR"/>
        </w:rPr>
      </w:pPr>
    </w:p>
    <w:p w14:paraId="5B847D3D" w14:textId="77777777" w:rsidR="00974E5E" w:rsidRPr="00804D30" w:rsidRDefault="00183A88">
      <w:pPr>
        <w:numPr>
          <w:ilvl w:val="0"/>
          <w:numId w:val="1"/>
        </w:numPr>
        <w:outlineLvl w:val="0"/>
        <w:rPr>
          <w:rFonts w:ascii="Tahoma" w:hAnsi="Tahoma" w:cs="Tahoma"/>
          <w:b/>
          <w:bCs/>
          <w:sz w:val="22"/>
          <w:szCs w:val="22"/>
          <w:u w:val="single"/>
          <w:lang w:val="hr-HR"/>
        </w:rPr>
      </w:pPr>
      <w:r w:rsidRPr="00804D30">
        <w:rPr>
          <w:rFonts w:ascii="Tahoma" w:hAnsi="Tahoma" w:cs="Tahoma"/>
          <w:b/>
          <w:bCs/>
          <w:sz w:val="22"/>
          <w:szCs w:val="22"/>
          <w:u w:val="single"/>
          <w:lang w:val="hr-HR"/>
        </w:rPr>
        <w:t>Lokacija</w:t>
      </w:r>
    </w:p>
    <w:p w14:paraId="04C56C06"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Projekti moraju biti implementirani isključivo na području općine Vitez. U iznimnim slučajevima dozvoljeno je pojedine aktivnosti provesti na teritoriji druge općine ukoliko za to postoje objektivni razlozi.</w:t>
      </w:r>
    </w:p>
    <w:p w14:paraId="24CDD402" w14:textId="77777777" w:rsidR="00974E5E" w:rsidRPr="00804D30" w:rsidRDefault="00974E5E">
      <w:pPr>
        <w:jc w:val="both"/>
        <w:rPr>
          <w:rFonts w:ascii="Tahoma" w:hAnsi="Tahoma" w:cs="Tahoma"/>
          <w:bCs/>
          <w:sz w:val="22"/>
          <w:szCs w:val="22"/>
          <w:lang w:val="hr-HR"/>
        </w:rPr>
      </w:pPr>
    </w:p>
    <w:p w14:paraId="074B228D" w14:textId="77777777" w:rsidR="00974E5E" w:rsidRPr="00804D30" w:rsidRDefault="00183A88">
      <w:pPr>
        <w:numPr>
          <w:ilvl w:val="0"/>
          <w:numId w:val="1"/>
        </w:numPr>
        <w:outlineLvl w:val="0"/>
        <w:rPr>
          <w:rFonts w:ascii="Tahoma" w:hAnsi="Tahoma" w:cs="Tahoma"/>
          <w:b/>
          <w:bCs/>
          <w:sz w:val="22"/>
          <w:szCs w:val="22"/>
          <w:u w:val="single"/>
          <w:lang w:val="hr-HR"/>
        </w:rPr>
      </w:pPr>
      <w:r w:rsidRPr="00804D30">
        <w:rPr>
          <w:rFonts w:ascii="Tahoma" w:hAnsi="Tahoma" w:cs="Tahoma"/>
          <w:b/>
          <w:bCs/>
          <w:sz w:val="22"/>
          <w:szCs w:val="22"/>
          <w:u w:val="single"/>
          <w:lang w:val="hr-HR"/>
        </w:rPr>
        <w:t>Vrste projekata</w:t>
      </w:r>
    </w:p>
    <w:p w14:paraId="68793C2F"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Projekti koji se financiraju trebaju biti pripremljeni u skladu sa javnim pozivom tj. navedenim prioritetnim strateškim oblastima. Projektni prijedlozi trebaju jasno zadovoljavati potrebe iskazane kroz teme javnog poziva, odnosno projekti trebaju biti kreirani kao odgovor na specifične potrebe lokalne zajednice i određene ciljne grupe, identificirane projektom.</w:t>
      </w:r>
    </w:p>
    <w:p w14:paraId="0E06C36D"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 xml:space="preserve">Projekti bi se trebali sastojati od nezavisnih operativnih aktivnosti sa jasno formuliranim operativnim ciljevima, ciljnim grupama i planiranim rezultatima. </w:t>
      </w:r>
    </w:p>
    <w:p w14:paraId="14273214" w14:textId="77777777" w:rsidR="002000B8" w:rsidRDefault="00183A88" w:rsidP="002000B8">
      <w:pPr>
        <w:jc w:val="both"/>
        <w:rPr>
          <w:rFonts w:ascii="Tahoma" w:hAnsi="Tahoma" w:cs="Tahoma"/>
          <w:bCs/>
          <w:sz w:val="22"/>
          <w:szCs w:val="22"/>
          <w:lang w:val="hr-HR"/>
        </w:rPr>
      </w:pPr>
      <w:r w:rsidRPr="00804D30">
        <w:rPr>
          <w:rFonts w:ascii="Tahoma" w:hAnsi="Tahoma" w:cs="Tahoma"/>
          <w:bCs/>
          <w:sz w:val="22"/>
          <w:szCs w:val="22"/>
          <w:lang w:val="hr-HR"/>
        </w:rPr>
        <w:t>Projekti trebaju biti integrirani kao metodološki set aktivnosti, kreiran da ostvari određene specifične ciljeve i rezultate unutar ograničenog vremenskog okvira.</w:t>
      </w:r>
    </w:p>
    <w:p w14:paraId="2C68AFE1" w14:textId="6DF96867" w:rsidR="00974E5E" w:rsidRPr="002000B8" w:rsidRDefault="00183A88" w:rsidP="002000B8">
      <w:pPr>
        <w:jc w:val="both"/>
        <w:rPr>
          <w:rFonts w:ascii="Tahoma" w:hAnsi="Tahoma" w:cs="Tahoma"/>
          <w:bCs/>
          <w:sz w:val="22"/>
          <w:szCs w:val="22"/>
          <w:lang w:val="hr-HR"/>
        </w:rPr>
      </w:pPr>
      <w:r w:rsidRPr="00804D30">
        <w:rPr>
          <w:rFonts w:ascii="Tahoma" w:hAnsi="Tahoma" w:cs="Tahoma"/>
          <w:b/>
          <w:bCs/>
          <w:sz w:val="22"/>
          <w:szCs w:val="22"/>
          <w:lang w:val="hr-HR"/>
        </w:rPr>
        <w:t>Sljedeće aktivnosti neće biti financirane kao dio projektnih prijedloga po ovom javnom pozivu:</w:t>
      </w:r>
    </w:p>
    <w:p w14:paraId="47302387" w14:textId="77777777" w:rsidR="00974E5E" w:rsidRPr="00804D30" w:rsidRDefault="00183A88">
      <w:pPr>
        <w:numPr>
          <w:ilvl w:val="0"/>
          <w:numId w:val="7"/>
        </w:numPr>
        <w:jc w:val="both"/>
        <w:rPr>
          <w:rFonts w:ascii="Tahoma" w:hAnsi="Tahoma" w:cs="Tahoma"/>
          <w:bCs/>
          <w:sz w:val="22"/>
          <w:szCs w:val="22"/>
          <w:lang w:val="hr-HR"/>
        </w:rPr>
      </w:pPr>
      <w:r w:rsidRPr="00804D30">
        <w:rPr>
          <w:rFonts w:ascii="Tahoma" w:hAnsi="Tahoma" w:cs="Tahoma"/>
          <w:bCs/>
          <w:sz w:val="22"/>
          <w:szCs w:val="22"/>
          <w:lang w:val="hr-HR"/>
        </w:rPr>
        <w:t>Sponzorstva za pojedince za učestvovanje u radionicama, seminarima, konferencijama, kongresima, studijama i treninzima;</w:t>
      </w:r>
    </w:p>
    <w:p w14:paraId="1CCFD540" w14:textId="77777777" w:rsidR="00974E5E" w:rsidRPr="00804D30" w:rsidRDefault="00183A88">
      <w:pPr>
        <w:numPr>
          <w:ilvl w:val="0"/>
          <w:numId w:val="7"/>
        </w:numPr>
        <w:jc w:val="both"/>
        <w:rPr>
          <w:rFonts w:ascii="Tahoma" w:hAnsi="Tahoma" w:cs="Tahoma"/>
          <w:sz w:val="22"/>
          <w:szCs w:val="22"/>
          <w:lang w:val="hr-HR"/>
        </w:rPr>
      </w:pPr>
      <w:r w:rsidRPr="00804D30">
        <w:rPr>
          <w:rFonts w:ascii="Tahoma" w:hAnsi="Tahoma" w:cs="Tahoma"/>
          <w:bCs/>
          <w:sz w:val="22"/>
          <w:szCs w:val="22"/>
          <w:lang w:val="hr-HR"/>
        </w:rPr>
        <w:t>Povremene konferencije (osim ako su neophodne za uspješnu implementaciju projekta);</w:t>
      </w:r>
    </w:p>
    <w:p w14:paraId="6C34BE9B" w14:textId="77777777" w:rsidR="00974E5E" w:rsidRPr="00804D30" w:rsidRDefault="00183A88">
      <w:pPr>
        <w:numPr>
          <w:ilvl w:val="0"/>
          <w:numId w:val="7"/>
        </w:numPr>
        <w:jc w:val="both"/>
        <w:rPr>
          <w:rFonts w:ascii="Tahoma" w:hAnsi="Tahoma" w:cs="Tahoma"/>
          <w:bCs/>
          <w:sz w:val="22"/>
          <w:szCs w:val="22"/>
          <w:lang w:val="hr-HR"/>
        </w:rPr>
      </w:pPr>
      <w:r w:rsidRPr="00804D30">
        <w:rPr>
          <w:rFonts w:ascii="Tahoma" w:hAnsi="Tahoma" w:cs="Tahoma"/>
          <w:bCs/>
          <w:sz w:val="22"/>
          <w:szCs w:val="22"/>
          <w:lang w:val="hr-HR"/>
        </w:rPr>
        <w:t>Financiranje projekata koji su već u toku ili su završeni;</w:t>
      </w:r>
    </w:p>
    <w:p w14:paraId="3E812FA7" w14:textId="77777777" w:rsidR="00974E5E" w:rsidRPr="00804D30" w:rsidRDefault="00183A88">
      <w:pPr>
        <w:numPr>
          <w:ilvl w:val="0"/>
          <w:numId w:val="7"/>
        </w:numPr>
        <w:jc w:val="both"/>
        <w:rPr>
          <w:rFonts w:ascii="Tahoma" w:hAnsi="Tahoma" w:cs="Tahoma"/>
          <w:bCs/>
          <w:sz w:val="22"/>
          <w:szCs w:val="22"/>
          <w:lang w:val="hr-HR"/>
        </w:rPr>
      </w:pPr>
      <w:r w:rsidRPr="00804D30">
        <w:rPr>
          <w:rFonts w:ascii="Tahoma" w:hAnsi="Tahoma" w:cs="Tahoma"/>
          <w:bCs/>
          <w:sz w:val="22"/>
          <w:szCs w:val="22"/>
          <w:lang w:val="hr-HR"/>
        </w:rPr>
        <w:t>Projekti za ekskluzivnu dobrobit pojedinaca, odnosno projekti koji nemaju značaj za širu društvenu zajednicu;</w:t>
      </w:r>
    </w:p>
    <w:p w14:paraId="7D0DF082" w14:textId="77777777" w:rsidR="00974E5E" w:rsidRPr="00804D30" w:rsidRDefault="00183A88">
      <w:pPr>
        <w:numPr>
          <w:ilvl w:val="0"/>
          <w:numId w:val="7"/>
        </w:numPr>
        <w:jc w:val="both"/>
        <w:rPr>
          <w:rFonts w:ascii="Tahoma" w:hAnsi="Tahoma" w:cs="Tahoma"/>
          <w:bCs/>
          <w:sz w:val="22"/>
          <w:szCs w:val="22"/>
          <w:lang w:val="hr-HR"/>
        </w:rPr>
      </w:pPr>
      <w:r w:rsidRPr="00804D30">
        <w:rPr>
          <w:rFonts w:ascii="Tahoma" w:hAnsi="Tahoma" w:cs="Tahoma"/>
          <w:bCs/>
          <w:sz w:val="22"/>
          <w:szCs w:val="22"/>
          <w:lang w:val="hr-HR"/>
        </w:rPr>
        <w:t>Projekti koji podržavaju političke stranke;</w:t>
      </w:r>
    </w:p>
    <w:p w14:paraId="1AD09913" w14:textId="77777777" w:rsidR="00974E5E" w:rsidRPr="00804D30" w:rsidRDefault="00183A88">
      <w:pPr>
        <w:numPr>
          <w:ilvl w:val="0"/>
          <w:numId w:val="7"/>
        </w:numPr>
        <w:jc w:val="both"/>
        <w:rPr>
          <w:rFonts w:ascii="Tahoma" w:hAnsi="Tahoma" w:cs="Tahoma"/>
          <w:bCs/>
          <w:sz w:val="22"/>
          <w:szCs w:val="22"/>
          <w:lang w:val="hr-HR"/>
        </w:rPr>
      </w:pPr>
      <w:r w:rsidRPr="00804D30">
        <w:rPr>
          <w:rFonts w:ascii="Tahoma" w:hAnsi="Tahoma" w:cs="Tahoma"/>
          <w:bCs/>
          <w:sz w:val="22"/>
          <w:szCs w:val="22"/>
          <w:lang w:val="hr-HR"/>
        </w:rPr>
        <w:t>Dodjeljivanje humanitarne pomoći;</w:t>
      </w:r>
    </w:p>
    <w:p w14:paraId="4F8D2C78" w14:textId="77777777" w:rsidR="00974E5E" w:rsidRPr="00804D30" w:rsidRDefault="00183A88">
      <w:pPr>
        <w:numPr>
          <w:ilvl w:val="0"/>
          <w:numId w:val="7"/>
        </w:numPr>
        <w:jc w:val="both"/>
        <w:rPr>
          <w:rFonts w:ascii="Tahoma" w:hAnsi="Tahoma" w:cs="Tahoma"/>
          <w:bCs/>
          <w:sz w:val="22"/>
          <w:szCs w:val="22"/>
          <w:lang w:val="hr-HR"/>
        </w:rPr>
      </w:pPr>
      <w:r w:rsidRPr="00804D30">
        <w:rPr>
          <w:rFonts w:ascii="Tahoma" w:hAnsi="Tahoma" w:cs="Tahoma"/>
          <w:bCs/>
          <w:sz w:val="22"/>
          <w:szCs w:val="22"/>
          <w:lang w:val="hr-HR"/>
        </w:rPr>
        <w:lastRenderedPageBreak/>
        <w:t>Primarno financiranje aplikanta ili njihovih partnera;</w:t>
      </w:r>
    </w:p>
    <w:p w14:paraId="75EFC4C4" w14:textId="33ACA29A" w:rsidR="00974E5E" w:rsidRPr="00804D30" w:rsidRDefault="00183A88">
      <w:pPr>
        <w:numPr>
          <w:ilvl w:val="0"/>
          <w:numId w:val="7"/>
        </w:numPr>
        <w:jc w:val="both"/>
        <w:rPr>
          <w:rFonts w:ascii="Tahoma" w:hAnsi="Tahoma" w:cs="Tahoma"/>
          <w:bCs/>
          <w:sz w:val="22"/>
          <w:szCs w:val="22"/>
          <w:lang w:val="hr-HR"/>
        </w:rPr>
      </w:pPr>
      <w:r w:rsidRPr="00804D30">
        <w:rPr>
          <w:rFonts w:ascii="Tahoma" w:hAnsi="Tahoma" w:cs="Tahoma"/>
          <w:bCs/>
          <w:sz w:val="22"/>
          <w:szCs w:val="22"/>
          <w:lang w:val="hr-HR"/>
        </w:rPr>
        <w:t xml:space="preserve">Radovi rekonstrukcije ili rehabilitacije (osim ako su neophodni za uspješnu implementaciju projekta u maksimalnom iznosu do </w:t>
      </w:r>
      <w:r w:rsidR="000C15C4" w:rsidRPr="00804D30">
        <w:rPr>
          <w:rFonts w:ascii="Tahoma" w:hAnsi="Tahoma" w:cs="Tahoma"/>
          <w:bCs/>
          <w:sz w:val="22"/>
          <w:szCs w:val="22"/>
          <w:lang w:val="hr-HR"/>
        </w:rPr>
        <w:t>3</w:t>
      </w:r>
      <w:r w:rsidRPr="00804D30">
        <w:rPr>
          <w:rFonts w:ascii="Tahoma" w:hAnsi="Tahoma" w:cs="Tahoma"/>
          <w:bCs/>
          <w:sz w:val="22"/>
          <w:szCs w:val="22"/>
          <w:lang w:val="hr-HR"/>
        </w:rPr>
        <w:t>0% vrijednosti predloženog proračuna);</w:t>
      </w:r>
    </w:p>
    <w:p w14:paraId="0A5C96DB" w14:textId="77777777" w:rsidR="00974E5E" w:rsidRPr="00804D30" w:rsidRDefault="00183A88">
      <w:pPr>
        <w:numPr>
          <w:ilvl w:val="0"/>
          <w:numId w:val="7"/>
        </w:numPr>
        <w:jc w:val="both"/>
        <w:rPr>
          <w:rFonts w:ascii="Tahoma" w:hAnsi="Tahoma" w:cs="Tahoma"/>
          <w:bCs/>
          <w:sz w:val="22"/>
          <w:szCs w:val="22"/>
          <w:lang w:val="hr-HR"/>
        </w:rPr>
      </w:pPr>
      <w:r w:rsidRPr="00804D30">
        <w:rPr>
          <w:rFonts w:ascii="Tahoma" w:hAnsi="Tahoma" w:cs="Tahoma"/>
          <w:bCs/>
          <w:sz w:val="22"/>
          <w:szCs w:val="22"/>
          <w:lang w:val="hr-HR"/>
        </w:rPr>
        <w:t>Dodjeljivanje grantova trećoj strani.</w:t>
      </w:r>
    </w:p>
    <w:p w14:paraId="1D140895" w14:textId="77777777" w:rsidR="00974E5E" w:rsidRPr="00804D30" w:rsidRDefault="00974E5E">
      <w:pPr>
        <w:ind w:left="720"/>
        <w:jc w:val="both"/>
        <w:rPr>
          <w:rFonts w:ascii="Tahoma" w:hAnsi="Tahoma" w:cs="Tahoma"/>
          <w:bCs/>
          <w:sz w:val="22"/>
          <w:szCs w:val="22"/>
          <w:lang w:val="hr-HR"/>
        </w:rPr>
      </w:pPr>
    </w:p>
    <w:p w14:paraId="2499F860"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Ukoliko gore navedene  aktivnosti čine okosnicu projekta Evaluaciona komisija će projekte procijeniti nerelevantnim.</w:t>
      </w:r>
    </w:p>
    <w:p w14:paraId="41DA2FD9" w14:textId="77777777" w:rsidR="00974E5E" w:rsidRPr="00804D30" w:rsidRDefault="00974E5E">
      <w:pPr>
        <w:ind w:left="720"/>
        <w:jc w:val="both"/>
        <w:rPr>
          <w:rFonts w:ascii="Tahoma" w:hAnsi="Tahoma" w:cs="Tahoma"/>
          <w:bCs/>
          <w:sz w:val="22"/>
          <w:szCs w:val="22"/>
          <w:lang w:val="hr-HR"/>
        </w:rPr>
      </w:pPr>
    </w:p>
    <w:p w14:paraId="6A6A81C7" w14:textId="77777777" w:rsidR="00974E5E" w:rsidRPr="00804D30" w:rsidRDefault="00183A88">
      <w:pPr>
        <w:numPr>
          <w:ilvl w:val="0"/>
          <w:numId w:val="1"/>
        </w:numPr>
        <w:outlineLvl w:val="0"/>
        <w:rPr>
          <w:rFonts w:ascii="Tahoma" w:hAnsi="Tahoma" w:cs="Tahoma"/>
          <w:b/>
          <w:bCs/>
          <w:sz w:val="22"/>
          <w:szCs w:val="22"/>
          <w:u w:val="single"/>
          <w:lang w:val="hr-HR"/>
        </w:rPr>
      </w:pPr>
      <w:r w:rsidRPr="00804D30">
        <w:rPr>
          <w:rFonts w:ascii="Tahoma" w:hAnsi="Tahoma" w:cs="Tahoma"/>
          <w:b/>
          <w:bCs/>
          <w:sz w:val="22"/>
          <w:szCs w:val="22"/>
          <w:u w:val="single"/>
          <w:lang w:val="hr-HR"/>
        </w:rPr>
        <w:t>Broj prijedloga projekata i grantova po aplikantu</w:t>
      </w:r>
    </w:p>
    <w:p w14:paraId="1301A95B" w14:textId="56F8DFAD" w:rsidR="00974E5E" w:rsidRPr="00804D30" w:rsidRDefault="00183A88">
      <w:pPr>
        <w:pStyle w:val="Zaglavlje"/>
        <w:tabs>
          <w:tab w:val="left" w:pos="270"/>
          <w:tab w:val="center" w:pos="4536"/>
          <w:tab w:val="center" w:pos="6480"/>
          <w:tab w:val="center" w:pos="8640"/>
          <w:tab w:val="right" w:pos="9072"/>
        </w:tabs>
        <w:snapToGrid w:val="0"/>
        <w:ind w:right="-170"/>
        <w:jc w:val="both"/>
        <w:rPr>
          <w:rFonts w:ascii="Tahoma" w:hAnsi="Tahoma" w:cs="Tahoma"/>
          <w:sz w:val="22"/>
          <w:szCs w:val="22"/>
          <w:lang w:val="hr-HR"/>
        </w:rPr>
      </w:pPr>
      <w:r w:rsidRPr="00804D30">
        <w:rPr>
          <w:rFonts w:ascii="Tahoma" w:hAnsi="Tahoma" w:cs="Tahoma"/>
          <w:sz w:val="22"/>
          <w:szCs w:val="22"/>
          <w:lang w:val="hr-HR"/>
        </w:rPr>
        <w:t xml:space="preserve">Jedna organizacija civilnog društva može </w:t>
      </w:r>
      <w:r w:rsidRPr="00804D30">
        <w:rPr>
          <w:rFonts w:ascii="Tahoma" w:hAnsi="Tahoma" w:cs="Tahoma"/>
          <w:sz w:val="22"/>
          <w:szCs w:val="22"/>
          <w:lang w:val="hr-HR"/>
        </w:rPr>
        <w:tab/>
        <w:t xml:space="preserve">podnijeti više projektnih prijedloga, s tim da se mogu odobriti sredstva za </w:t>
      </w:r>
      <w:r w:rsidRPr="00804D30">
        <w:rPr>
          <w:rFonts w:ascii="Tahoma" w:hAnsi="Tahoma" w:cs="Tahoma"/>
          <w:sz w:val="22"/>
          <w:szCs w:val="22"/>
          <w:lang w:val="hr-HR"/>
        </w:rPr>
        <w:tab/>
        <w:t xml:space="preserve">maksimalno dva  projekta aplicirana na različite prioritetne oblasti.  Iznosi sredstava za odobrene </w:t>
      </w:r>
      <w:r w:rsidR="00AE64ED" w:rsidRPr="00804D30">
        <w:rPr>
          <w:rFonts w:ascii="Tahoma" w:hAnsi="Tahoma" w:cs="Tahoma"/>
          <w:sz w:val="22"/>
          <w:szCs w:val="22"/>
          <w:lang w:val="hr-HR"/>
        </w:rPr>
        <w:t xml:space="preserve">projekte ne može biti manji od </w:t>
      </w:r>
      <w:r w:rsidR="0064192C">
        <w:rPr>
          <w:rFonts w:ascii="Tahoma" w:hAnsi="Tahoma" w:cs="Tahoma"/>
          <w:sz w:val="22"/>
          <w:szCs w:val="22"/>
          <w:lang w:val="hr-HR"/>
        </w:rPr>
        <w:t>2</w:t>
      </w:r>
      <w:r w:rsidR="00AE64ED" w:rsidRPr="00804D30">
        <w:rPr>
          <w:rFonts w:ascii="Tahoma" w:hAnsi="Tahoma" w:cs="Tahoma"/>
          <w:sz w:val="22"/>
          <w:szCs w:val="22"/>
          <w:lang w:val="hr-HR"/>
        </w:rPr>
        <w:t xml:space="preserve">.000,00 KM  niti veći od </w:t>
      </w:r>
      <w:r w:rsidR="0064192C">
        <w:rPr>
          <w:rFonts w:ascii="Tahoma" w:hAnsi="Tahoma" w:cs="Tahoma"/>
          <w:sz w:val="22"/>
          <w:szCs w:val="22"/>
          <w:lang w:val="hr-HR"/>
        </w:rPr>
        <w:t>1</w:t>
      </w:r>
      <w:r w:rsidR="002000B8">
        <w:rPr>
          <w:rFonts w:ascii="Tahoma" w:hAnsi="Tahoma" w:cs="Tahoma"/>
          <w:sz w:val="22"/>
          <w:szCs w:val="22"/>
          <w:lang w:val="hr-HR"/>
        </w:rPr>
        <w:t>3</w:t>
      </w:r>
      <w:r w:rsidRPr="00804D30">
        <w:rPr>
          <w:rFonts w:ascii="Tahoma" w:hAnsi="Tahoma" w:cs="Tahoma"/>
          <w:sz w:val="22"/>
          <w:szCs w:val="22"/>
          <w:lang w:val="hr-HR"/>
        </w:rPr>
        <w:t xml:space="preserve">.000 KM po jednom projektu. </w:t>
      </w:r>
    </w:p>
    <w:p w14:paraId="41CAB76A" w14:textId="77777777" w:rsidR="00974E5E" w:rsidRPr="00804D30" w:rsidRDefault="00974E5E">
      <w:pPr>
        <w:rPr>
          <w:rFonts w:ascii="Tahoma" w:hAnsi="Tahoma" w:cs="Tahoma"/>
          <w:bCs/>
          <w:sz w:val="22"/>
          <w:szCs w:val="22"/>
          <w:lang w:val="hr-HR"/>
        </w:rPr>
      </w:pPr>
    </w:p>
    <w:p w14:paraId="18EB2F8F" w14:textId="77777777" w:rsidR="00974E5E" w:rsidRPr="00804D30" w:rsidRDefault="00183A88">
      <w:pPr>
        <w:numPr>
          <w:ilvl w:val="0"/>
          <w:numId w:val="1"/>
        </w:numPr>
        <w:outlineLvl w:val="0"/>
        <w:rPr>
          <w:rFonts w:ascii="Tahoma" w:hAnsi="Tahoma" w:cs="Tahoma"/>
          <w:b/>
          <w:bCs/>
          <w:sz w:val="22"/>
          <w:szCs w:val="22"/>
          <w:u w:val="single"/>
          <w:lang w:val="hr-HR"/>
        </w:rPr>
      </w:pPr>
      <w:r w:rsidRPr="00804D30">
        <w:rPr>
          <w:rFonts w:ascii="Tahoma" w:hAnsi="Tahoma" w:cs="Tahoma"/>
          <w:b/>
          <w:bCs/>
          <w:sz w:val="22"/>
          <w:szCs w:val="22"/>
          <w:u w:val="single"/>
          <w:lang w:val="hr-HR"/>
        </w:rPr>
        <w:t>Gdje i kako preuzeti i poslati aplikacije</w:t>
      </w:r>
    </w:p>
    <w:p w14:paraId="118C3075" w14:textId="657212F0" w:rsidR="00974E5E" w:rsidRDefault="00183A88">
      <w:pPr>
        <w:jc w:val="both"/>
        <w:outlineLvl w:val="0"/>
        <w:rPr>
          <w:rFonts w:ascii="Tahoma" w:hAnsi="Tahoma" w:cs="Tahoma"/>
          <w:sz w:val="22"/>
          <w:szCs w:val="22"/>
          <w:lang w:val="hr-HR"/>
        </w:rPr>
      </w:pPr>
      <w:r w:rsidRPr="00804D30">
        <w:rPr>
          <w:rFonts w:ascii="Tahoma" w:hAnsi="Tahoma" w:cs="Tahoma"/>
          <w:sz w:val="22"/>
          <w:szCs w:val="22"/>
          <w:lang w:val="hr-HR"/>
        </w:rPr>
        <w:t xml:space="preserve">Sve informacije i elektronska verzija cijelog paketa prijavne dokumentacije može se naći na  na službenoj web adresi Općine Vitez </w:t>
      </w:r>
      <w:hyperlink r:id="rId12">
        <w:r w:rsidRPr="00804D30">
          <w:rPr>
            <w:rStyle w:val="Internetskapoveznica"/>
            <w:rFonts w:ascii="Tahoma" w:hAnsi="Tahoma" w:cs="Tahoma"/>
            <w:sz w:val="22"/>
            <w:szCs w:val="22"/>
            <w:lang w:val="hr-HR"/>
          </w:rPr>
          <w:t>www.opcinavitez.info</w:t>
        </w:r>
      </w:hyperlink>
      <w:r w:rsidRPr="00804D30">
        <w:rPr>
          <w:rFonts w:ascii="Tahoma" w:hAnsi="Tahoma" w:cs="Tahoma"/>
          <w:sz w:val="22"/>
          <w:szCs w:val="22"/>
          <w:lang w:val="hr-HR"/>
        </w:rPr>
        <w:t xml:space="preserve">. </w:t>
      </w:r>
    </w:p>
    <w:p w14:paraId="644D7D91" w14:textId="5D067CEF" w:rsidR="00AD256C" w:rsidRPr="00804D30" w:rsidRDefault="00AD256C">
      <w:pPr>
        <w:jc w:val="both"/>
        <w:outlineLvl w:val="0"/>
        <w:rPr>
          <w:rFonts w:ascii="Tahoma" w:hAnsi="Tahoma" w:cs="Tahoma"/>
          <w:sz w:val="22"/>
          <w:szCs w:val="22"/>
          <w:lang w:val="hr-HR"/>
        </w:rPr>
      </w:pPr>
    </w:p>
    <w:p w14:paraId="4A2BB220" w14:textId="64725944" w:rsidR="00974E5E" w:rsidRPr="00804D30" w:rsidRDefault="00183A88">
      <w:pPr>
        <w:tabs>
          <w:tab w:val="left" w:pos="270"/>
          <w:tab w:val="center" w:pos="8640"/>
        </w:tabs>
        <w:ind w:right="-180"/>
        <w:jc w:val="both"/>
        <w:rPr>
          <w:rFonts w:ascii="Tahoma" w:hAnsi="Tahoma" w:cs="Tahoma"/>
          <w:sz w:val="22"/>
          <w:szCs w:val="22"/>
          <w:lang w:val="hr-HR"/>
        </w:rPr>
      </w:pPr>
      <w:r w:rsidRPr="00804D30">
        <w:rPr>
          <w:rFonts w:ascii="Tahoma" w:hAnsi="Tahoma" w:cs="Tahoma"/>
          <w:sz w:val="22"/>
          <w:szCs w:val="22"/>
          <w:lang w:val="hr-HR"/>
        </w:rPr>
        <w:t>Dokumentacija za prijavu na javni poziv za Općinu</w:t>
      </w:r>
      <w:r w:rsidR="00316A71" w:rsidRPr="00804D30">
        <w:rPr>
          <w:rFonts w:ascii="Tahoma" w:hAnsi="Tahoma" w:cs="Tahoma"/>
          <w:sz w:val="22"/>
          <w:szCs w:val="22"/>
          <w:lang w:val="hr-HR"/>
        </w:rPr>
        <w:t xml:space="preserve"> </w:t>
      </w:r>
      <w:r w:rsidRPr="00804D30">
        <w:rPr>
          <w:rFonts w:ascii="Tahoma" w:hAnsi="Tahoma" w:cs="Tahoma"/>
          <w:sz w:val="22"/>
          <w:szCs w:val="22"/>
          <w:lang w:val="hr-HR"/>
        </w:rPr>
        <w:t xml:space="preserve">Vitez može se preuzeti </w:t>
      </w:r>
      <w:r w:rsidRPr="00804D30">
        <w:rPr>
          <w:rFonts w:ascii="Tahoma" w:hAnsi="Tahoma" w:cs="Tahoma"/>
          <w:b/>
          <w:sz w:val="22"/>
          <w:szCs w:val="22"/>
          <w:lang w:val="hr-HR"/>
        </w:rPr>
        <w:t>od</w:t>
      </w:r>
      <w:r w:rsidR="00AE64ED" w:rsidRPr="00804D30">
        <w:rPr>
          <w:rFonts w:ascii="Tahoma" w:hAnsi="Tahoma" w:cs="Tahoma"/>
          <w:b/>
          <w:sz w:val="22"/>
          <w:szCs w:val="22"/>
          <w:lang w:val="hr-HR"/>
        </w:rPr>
        <w:t xml:space="preserve"> </w:t>
      </w:r>
      <w:r w:rsidR="00D9017C">
        <w:rPr>
          <w:rFonts w:ascii="Tahoma" w:hAnsi="Tahoma" w:cs="Tahoma"/>
          <w:b/>
          <w:sz w:val="22"/>
          <w:szCs w:val="22"/>
          <w:lang w:val="hr-HR"/>
        </w:rPr>
        <w:t>25.07.-</w:t>
      </w:r>
      <w:r w:rsidR="00AF058F">
        <w:rPr>
          <w:rFonts w:ascii="Tahoma" w:hAnsi="Tahoma" w:cs="Tahoma"/>
          <w:b/>
          <w:sz w:val="22"/>
          <w:szCs w:val="22"/>
          <w:lang w:val="hr-HR"/>
        </w:rPr>
        <w:t>1</w:t>
      </w:r>
      <w:r w:rsidR="008D3799">
        <w:rPr>
          <w:rFonts w:ascii="Tahoma" w:hAnsi="Tahoma" w:cs="Tahoma"/>
          <w:b/>
          <w:sz w:val="22"/>
          <w:szCs w:val="22"/>
          <w:lang w:val="hr-HR"/>
        </w:rPr>
        <w:t>3</w:t>
      </w:r>
      <w:r w:rsidR="00AF058F">
        <w:rPr>
          <w:rFonts w:ascii="Tahoma" w:hAnsi="Tahoma" w:cs="Tahoma"/>
          <w:b/>
          <w:sz w:val="22"/>
          <w:szCs w:val="22"/>
          <w:lang w:val="hr-HR"/>
        </w:rPr>
        <w:t>.08.2025.g.</w:t>
      </w:r>
      <w:r w:rsidRPr="00804D30">
        <w:rPr>
          <w:rFonts w:ascii="Tahoma" w:hAnsi="Tahoma" w:cs="Tahoma"/>
          <w:b/>
          <w:sz w:val="22"/>
          <w:szCs w:val="22"/>
          <w:lang w:val="hr-HR"/>
        </w:rPr>
        <w:t>,</w:t>
      </w:r>
      <w:r w:rsidRPr="00804D30">
        <w:rPr>
          <w:rFonts w:ascii="Tahoma" w:hAnsi="Tahoma" w:cs="Tahoma"/>
          <w:sz w:val="22"/>
          <w:szCs w:val="22"/>
          <w:lang w:val="hr-HR"/>
        </w:rPr>
        <w:t xml:space="preserve"> slanjem zahtjeva sa nazivom zainteresirane organizacije na e-mail:  </w:t>
      </w:r>
      <w:hyperlink r:id="rId13">
        <w:r w:rsidRPr="00804D30">
          <w:rPr>
            <w:rStyle w:val="Internetskapoveznica"/>
            <w:rFonts w:ascii="Tahoma" w:hAnsi="Tahoma" w:cs="Tahoma"/>
            <w:sz w:val="22"/>
            <w:szCs w:val="22"/>
            <w:lang w:val="hr-HR"/>
          </w:rPr>
          <w:t>katica.radman@opcinavitez.info</w:t>
        </w:r>
      </w:hyperlink>
      <w:r w:rsidRPr="00804D30">
        <w:rPr>
          <w:rFonts w:ascii="Tahoma" w:hAnsi="Tahoma" w:cs="Tahoma"/>
          <w:sz w:val="22"/>
          <w:szCs w:val="22"/>
          <w:lang w:val="hr-HR"/>
        </w:rPr>
        <w:t xml:space="preserve"> ili osobno preuzimanjem na sljedećoj adresi:</w:t>
      </w:r>
    </w:p>
    <w:p w14:paraId="095D4341" w14:textId="77777777" w:rsidR="00974E5E" w:rsidRPr="00804D30" w:rsidRDefault="00183A88">
      <w:pPr>
        <w:ind w:left="2160" w:firstLine="720"/>
        <w:rPr>
          <w:rFonts w:ascii="Tahoma" w:hAnsi="Tahoma" w:cs="Tahoma"/>
          <w:bCs/>
          <w:sz w:val="22"/>
          <w:szCs w:val="22"/>
          <w:lang w:val="hr-HR"/>
        </w:rPr>
      </w:pPr>
      <w:r w:rsidRPr="00804D30">
        <w:rPr>
          <w:rFonts w:ascii="Tahoma" w:hAnsi="Tahoma" w:cs="Tahoma"/>
          <w:sz w:val="22"/>
          <w:szCs w:val="22"/>
          <w:lang w:val="hr-HR"/>
        </w:rPr>
        <w:t>Općina Vitez</w:t>
      </w:r>
    </w:p>
    <w:p w14:paraId="59E9CEFB" w14:textId="77777777" w:rsidR="00974E5E" w:rsidRPr="00804D30" w:rsidRDefault="00183A88">
      <w:pPr>
        <w:ind w:left="2160" w:firstLine="720"/>
        <w:rPr>
          <w:rFonts w:ascii="Tahoma" w:hAnsi="Tahoma" w:cs="Tahoma"/>
          <w:bCs/>
          <w:sz w:val="22"/>
          <w:szCs w:val="22"/>
          <w:lang w:val="hr-HR"/>
        </w:rPr>
      </w:pPr>
      <w:r w:rsidRPr="00804D30">
        <w:rPr>
          <w:rFonts w:ascii="Tahoma" w:hAnsi="Tahoma" w:cs="Tahoma"/>
          <w:bCs/>
          <w:sz w:val="22"/>
          <w:szCs w:val="22"/>
          <w:lang w:val="hr-HR"/>
        </w:rPr>
        <w:t xml:space="preserve">Ured 204 (Katica Iličić – Radman) </w:t>
      </w:r>
    </w:p>
    <w:p w14:paraId="79B66020" w14:textId="77777777" w:rsidR="00974E5E" w:rsidRPr="00804D30" w:rsidRDefault="00183A88">
      <w:pPr>
        <w:ind w:left="2880"/>
        <w:rPr>
          <w:rFonts w:ascii="Tahoma" w:hAnsi="Tahoma" w:cs="Tahoma"/>
          <w:bCs/>
          <w:sz w:val="22"/>
          <w:szCs w:val="22"/>
          <w:lang w:val="hr-HR"/>
        </w:rPr>
      </w:pPr>
      <w:r w:rsidRPr="00804D30">
        <w:rPr>
          <w:rFonts w:ascii="Tahoma" w:hAnsi="Tahoma" w:cs="Tahoma"/>
          <w:bCs/>
          <w:sz w:val="22"/>
          <w:szCs w:val="22"/>
          <w:lang w:val="hr-HR"/>
        </w:rPr>
        <w:t>Ul. Stjepana Radića 1</w:t>
      </w:r>
    </w:p>
    <w:p w14:paraId="6492AFDF" w14:textId="77777777" w:rsidR="00974E5E" w:rsidRPr="00804D30" w:rsidRDefault="00183A88">
      <w:pPr>
        <w:ind w:left="2160" w:firstLine="720"/>
        <w:rPr>
          <w:rFonts w:ascii="Tahoma" w:hAnsi="Tahoma" w:cs="Tahoma"/>
          <w:bCs/>
          <w:sz w:val="22"/>
          <w:szCs w:val="22"/>
          <w:lang w:val="hr-HR"/>
        </w:rPr>
      </w:pPr>
      <w:r w:rsidRPr="00804D30">
        <w:rPr>
          <w:rFonts w:ascii="Tahoma" w:hAnsi="Tahoma" w:cs="Tahoma"/>
          <w:bCs/>
          <w:sz w:val="22"/>
          <w:szCs w:val="22"/>
          <w:lang w:val="hr-HR"/>
        </w:rPr>
        <w:t>72250Vitez</w:t>
      </w:r>
    </w:p>
    <w:p w14:paraId="6A71EEC7" w14:textId="77777777" w:rsidR="00974E5E" w:rsidRPr="00804D30" w:rsidRDefault="00974E5E">
      <w:pPr>
        <w:jc w:val="center"/>
        <w:rPr>
          <w:rFonts w:ascii="Tahoma" w:hAnsi="Tahoma" w:cs="Tahoma"/>
          <w:bCs/>
          <w:sz w:val="22"/>
          <w:szCs w:val="22"/>
          <w:lang w:val="hr-HR"/>
        </w:rPr>
      </w:pPr>
    </w:p>
    <w:p w14:paraId="2FE2304B" w14:textId="263CB6DD" w:rsidR="00974E5E" w:rsidRPr="00804D30" w:rsidRDefault="00183A88">
      <w:pPr>
        <w:pStyle w:val="Zaglavlje"/>
        <w:tabs>
          <w:tab w:val="left" w:pos="270"/>
          <w:tab w:val="center" w:pos="6480"/>
          <w:tab w:val="center" w:pos="8640"/>
        </w:tabs>
        <w:ind w:right="-180"/>
        <w:jc w:val="both"/>
        <w:rPr>
          <w:rFonts w:ascii="Tahoma" w:hAnsi="Tahoma" w:cs="Tahoma"/>
          <w:sz w:val="22"/>
          <w:szCs w:val="22"/>
          <w:lang w:val="hr-HR"/>
        </w:rPr>
      </w:pPr>
      <w:r w:rsidRPr="00804D30">
        <w:rPr>
          <w:rFonts w:ascii="Tahoma" w:hAnsi="Tahoma" w:cs="Tahoma"/>
          <w:bCs/>
          <w:sz w:val="22"/>
          <w:szCs w:val="22"/>
          <w:lang w:val="hr-HR"/>
        </w:rPr>
        <w:t xml:space="preserve">Prijavni set čine dva </w:t>
      </w:r>
      <w:r w:rsidRPr="00804D30">
        <w:rPr>
          <w:rFonts w:ascii="Tahoma" w:hAnsi="Tahoma" w:cs="Tahoma"/>
          <w:b/>
          <w:bCs/>
          <w:sz w:val="22"/>
          <w:szCs w:val="22"/>
          <w:lang w:val="hr-HR"/>
        </w:rPr>
        <w:t xml:space="preserve">(2) primjerka obavezne dokumentacije </w:t>
      </w:r>
      <w:r w:rsidR="00C24381" w:rsidRPr="00804D30">
        <w:rPr>
          <w:rFonts w:ascii="Tahoma" w:hAnsi="Tahoma" w:cs="Tahoma"/>
          <w:b/>
          <w:sz w:val="22"/>
          <w:szCs w:val="22"/>
          <w:lang w:val="hr-HR"/>
        </w:rPr>
        <w:t xml:space="preserve">u printanom obliku </w:t>
      </w:r>
      <w:r w:rsidRPr="00804D30">
        <w:rPr>
          <w:rFonts w:ascii="Tahoma" w:hAnsi="Tahoma" w:cs="Tahoma"/>
          <w:b/>
          <w:sz w:val="22"/>
          <w:szCs w:val="22"/>
          <w:lang w:val="hr-HR"/>
        </w:rPr>
        <w:t>i jedan primjerak dodatne dokumentacije</w:t>
      </w:r>
      <w:r w:rsidR="00C24381" w:rsidRPr="00804D30">
        <w:rPr>
          <w:rFonts w:ascii="Tahoma" w:hAnsi="Tahoma" w:cs="Tahoma"/>
          <w:b/>
          <w:sz w:val="22"/>
          <w:szCs w:val="22"/>
          <w:lang w:val="hr-HR"/>
        </w:rPr>
        <w:t xml:space="preserve"> također u printanom obliku kao i </w:t>
      </w:r>
      <w:r w:rsidRPr="00804D30">
        <w:rPr>
          <w:rFonts w:ascii="Tahoma" w:hAnsi="Tahoma" w:cs="Tahoma"/>
          <w:b/>
          <w:sz w:val="22"/>
          <w:szCs w:val="22"/>
          <w:lang w:val="hr-HR"/>
        </w:rPr>
        <w:t>jedan elektronski primjerak (USB</w:t>
      </w:r>
      <w:r w:rsidRPr="00804D30">
        <w:rPr>
          <w:rFonts w:ascii="Tahoma" w:hAnsi="Tahoma" w:cs="Tahoma"/>
          <w:bCs/>
          <w:sz w:val="22"/>
          <w:szCs w:val="22"/>
          <w:lang w:val="hr-HR"/>
        </w:rPr>
        <w:t xml:space="preserve">) </w:t>
      </w:r>
      <w:r w:rsidRPr="00804D30">
        <w:rPr>
          <w:rFonts w:ascii="Tahoma" w:hAnsi="Tahoma" w:cs="Tahoma"/>
          <w:b/>
          <w:bCs/>
          <w:sz w:val="22"/>
          <w:szCs w:val="22"/>
          <w:lang w:val="hr-HR"/>
        </w:rPr>
        <w:t>dokumentacije</w:t>
      </w:r>
      <w:r w:rsidRPr="00804D30">
        <w:rPr>
          <w:rFonts w:ascii="Tahoma" w:hAnsi="Tahoma" w:cs="Tahoma"/>
          <w:b/>
          <w:sz w:val="22"/>
          <w:szCs w:val="22"/>
          <w:lang w:val="hr-HR"/>
        </w:rPr>
        <w:t xml:space="preserve">. </w:t>
      </w:r>
      <w:r w:rsidRPr="00804D30">
        <w:rPr>
          <w:rFonts w:ascii="Tahoma" w:hAnsi="Tahoma" w:cs="Tahoma"/>
          <w:sz w:val="22"/>
          <w:szCs w:val="22"/>
          <w:lang w:val="hr-HR"/>
        </w:rPr>
        <w:t xml:space="preserve">Svi materijali se dostavljaju u </w:t>
      </w:r>
      <w:r w:rsidRPr="00804D30">
        <w:rPr>
          <w:rFonts w:ascii="Tahoma" w:hAnsi="Tahoma" w:cs="Tahoma"/>
          <w:b/>
          <w:sz w:val="22"/>
          <w:szCs w:val="22"/>
          <w:lang w:val="hr-HR"/>
        </w:rPr>
        <w:t xml:space="preserve">jednoj </w:t>
      </w:r>
      <w:r w:rsidRPr="00804D30">
        <w:rPr>
          <w:rFonts w:ascii="Tahoma" w:hAnsi="Tahoma" w:cs="Tahoma"/>
          <w:b/>
          <w:bCs/>
          <w:sz w:val="22"/>
          <w:szCs w:val="22"/>
          <w:lang w:val="hr-HR"/>
        </w:rPr>
        <w:t>zatvorenoj koverti</w:t>
      </w:r>
      <w:r w:rsidRPr="00804D30">
        <w:rPr>
          <w:rFonts w:ascii="Tahoma" w:hAnsi="Tahoma" w:cs="Tahoma"/>
          <w:bCs/>
          <w:sz w:val="22"/>
          <w:szCs w:val="22"/>
          <w:lang w:val="hr-HR"/>
        </w:rPr>
        <w:t xml:space="preserve"> preporučenom poštom ili osobno tijekom radnih dana (ponedjeljak – petak), u razdoblju od 08.00 do 15.00 sati, sa naznakom za projekte nevladinih organizacija:</w:t>
      </w:r>
    </w:p>
    <w:p w14:paraId="13638B95" w14:textId="77777777" w:rsidR="00974E5E" w:rsidRPr="00804D30" w:rsidRDefault="00974E5E">
      <w:pPr>
        <w:pStyle w:val="Zaglavlje"/>
        <w:tabs>
          <w:tab w:val="left" w:pos="270"/>
          <w:tab w:val="center" w:pos="6480"/>
          <w:tab w:val="center" w:pos="8640"/>
        </w:tabs>
        <w:ind w:right="-180"/>
        <w:jc w:val="both"/>
        <w:rPr>
          <w:rFonts w:ascii="Tahoma" w:hAnsi="Tahoma" w:cs="Tahoma"/>
          <w:bCs/>
          <w:sz w:val="22"/>
          <w:szCs w:val="22"/>
          <w:lang w:val="hr-HR"/>
        </w:rPr>
      </w:pPr>
    </w:p>
    <w:p w14:paraId="6CEEA0E7" w14:textId="77777777" w:rsidR="00974E5E" w:rsidRPr="00804D30" w:rsidRDefault="00974E5E">
      <w:pPr>
        <w:pStyle w:val="Zaglavlje"/>
        <w:tabs>
          <w:tab w:val="left" w:pos="270"/>
          <w:tab w:val="center" w:pos="6480"/>
          <w:tab w:val="center" w:pos="8640"/>
        </w:tabs>
        <w:ind w:right="-180"/>
        <w:jc w:val="both"/>
        <w:rPr>
          <w:rFonts w:ascii="Tahoma" w:hAnsi="Tahoma" w:cs="Tahoma"/>
          <w:bCs/>
          <w:sz w:val="22"/>
          <w:szCs w:val="22"/>
          <w:lang w:val="hr-HR"/>
        </w:rPr>
      </w:pPr>
    </w:p>
    <w:p w14:paraId="199FAC97" w14:textId="77777777" w:rsidR="00974E5E" w:rsidRPr="00804D30" w:rsidRDefault="00183A88">
      <w:pPr>
        <w:tabs>
          <w:tab w:val="left" w:pos="270"/>
          <w:tab w:val="center" w:pos="8640"/>
        </w:tabs>
        <w:ind w:right="-180"/>
        <w:jc w:val="both"/>
        <w:rPr>
          <w:rFonts w:ascii="Tahoma" w:hAnsi="Tahoma" w:cs="Tahoma"/>
          <w:sz w:val="22"/>
          <w:szCs w:val="22"/>
          <w:lang w:val="hr-HR"/>
        </w:rPr>
      </w:pPr>
      <w:r w:rsidRPr="00804D30">
        <w:rPr>
          <w:rFonts w:ascii="Tahoma" w:hAnsi="Tahoma" w:cs="Tahoma"/>
          <w:bCs/>
          <w:sz w:val="22"/>
          <w:szCs w:val="22"/>
          <w:lang w:val="hr-HR"/>
        </w:rPr>
        <w:tab/>
        <w:t xml:space="preserve">                                   Općina Vitez</w:t>
      </w:r>
    </w:p>
    <w:p w14:paraId="1DACDB46" w14:textId="77777777" w:rsidR="00974E5E" w:rsidRPr="00804D30" w:rsidRDefault="00183A88">
      <w:pPr>
        <w:shd w:val="clear" w:color="auto" w:fill="FFFFFF"/>
        <w:spacing w:line="300" w:lineRule="atLeast"/>
        <w:ind w:left="2880"/>
        <w:jc w:val="both"/>
        <w:rPr>
          <w:rFonts w:ascii="Tahoma" w:hAnsi="Tahoma" w:cs="Tahoma"/>
          <w:bCs/>
          <w:sz w:val="22"/>
          <w:szCs w:val="22"/>
          <w:lang w:val="hr-HR"/>
        </w:rPr>
      </w:pPr>
      <w:r w:rsidRPr="00804D30">
        <w:rPr>
          <w:rFonts w:ascii="Tahoma" w:hAnsi="Tahoma" w:cs="Tahoma"/>
          <w:bCs/>
          <w:sz w:val="22"/>
          <w:szCs w:val="22"/>
          <w:lang w:val="hr-HR"/>
        </w:rPr>
        <w:t xml:space="preserve">Info centar Općine Vitez, službenik za protokol i prijem pošte </w:t>
      </w:r>
    </w:p>
    <w:p w14:paraId="0B64CBAC" w14:textId="77777777" w:rsidR="00974E5E" w:rsidRPr="00804D30" w:rsidRDefault="00183A88">
      <w:pPr>
        <w:shd w:val="clear" w:color="auto" w:fill="FFFFFF"/>
        <w:spacing w:line="300" w:lineRule="atLeast"/>
        <w:ind w:left="2880"/>
        <w:jc w:val="both"/>
        <w:rPr>
          <w:rFonts w:ascii="Tahoma" w:hAnsi="Tahoma" w:cs="Tahoma"/>
          <w:bCs/>
          <w:sz w:val="22"/>
          <w:szCs w:val="22"/>
          <w:lang w:val="hr-HR"/>
        </w:rPr>
      </w:pPr>
      <w:r w:rsidRPr="00804D30">
        <w:rPr>
          <w:rFonts w:ascii="Tahoma" w:hAnsi="Tahoma" w:cs="Tahoma"/>
          <w:bCs/>
          <w:sz w:val="22"/>
          <w:szCs w:val="22"/>
          <w:lang w:val="hr-HR"/>
        </w:rPr>
        <w:t>Ul. Stjepana Radića 1, 72250 Vitez</w:t>
      </w:r>
    </w:p>
    <w:p w14:paraId="34E644A6" w14:textId="77777777" w:rsidR="00974E5E" w:rsidRPr="00804D30" w:rsidRDefault="00183A88">
      <w:pPr>
        <w:shd w:val="clear" w:color="auto" w:fill="FFFFFF"/>
        <w:spacing w:after="240" w:line="300" w:lineRule="atLeast"/>
        <w:ind w:left="2160" w:firstLine="720"/>
        <w:jc w:val="both"/>
        <w:rPr>
          <w:rFonts w:ascii="Tahoma" w:hAnsi="Tahoma" w:cs="Tahoma"/>
          <w:bCs/>
          <w:sz w:val="22"/>
          <w:szCs w:val="22"/>
          <w:lang w:val="hr-HR"/>
        </w:rPr>
      </w:pPr>
      <w:r w:rsidRPr="00804D30">
        <w:rPr>
          <w:rFonts w:ascii="Tahoma" w:hAnsi="Tahoma" w:cs="Tahoma"/>
          <w:bCs/>
          <w:sz w:val="22"/>
          <w:szCs w:val="22"/>
          <w:lang w:val="hr-HR"/>
        </w:rPr>
        <w:t>Bosna i Hercegovina</w:t>
      </w:r>
    </w:p>
    <w:p w14:paraId="00E472DE"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ab/>
      </w:r>
    </w:p>
    <w:p w14:paraId="57176AF7" w14:textId="11226A85" w:rsidR="00974E5E" w:rsidRPr="00804D30" w:rsidRDefault="00183A88">
      <w:pPr>
        <w:pStyle w:val="Zaglavlje"/>
        <w:tabs>
          <w:tab w:val="left" w:pos="270"/>
          <w:tab w:val="center" w:pos="6480"/>
          <w:tab w:val="center" w:pos="8640"/>
        </w:tabs>
        <w:ind w:right="-180"/>
        <w:jc w:val="both"/>
        <w:rPr>
          <w:rFonts w:ascii="Tahoma" w:hAnsi="Tahoma" w:cs="Tahoma"/>
          <w:sz w:val="22"/>
          <w:szCs w:val="22"/>
          <w:lang w:val="hr-HR"/>
        </w:rPr>
      </w:pPr>
      <w:r w:rsidRPr="00EB09EF">
        <w:rPr>
          <w:rFonts w:ascii="Tahoma" w:hAnsi="Tahoma" w:cs="Tahoma"/>
          <w:b/>
          <w:sz w:val="22"/>
          <w:szCs w:val="22"/>
          <w:lang w:val="hr-HR"/>
        </w:rPr>
        <w:t xml:space="preserve">Rok za predaju aplikacija je </w:t>
      </w:r>
      <w:r w:rsidR="001D41C5" w:rsidRPr="00EB09EF">
        <w:rPr>
          <w:rFonts w:ascii="Tahoma" w:hAnsi="Tahoma" w:cs="Tahoma"/>
          <w:b/>
          <w:sz w:val="22"/>
          <w:szCs w:val="22"/>
          <w:lang w:val="hr-HR"/>
        </w:rPr>
        <w:t>1</w:t>
      </w:r>
      <w:r w:rsidR="008D3799">
        <w:rPr>
          <w:rFonts w:ascii="Tahoma" w:hAnsi="Tahoma" w:cs="Tahoma"/>
          <w:b/>
          <w:sz w:val="22"/>
          <w:szCs w:val="22"/>
          <w:lang w:val="hr-HR"/>
        </w:rPr>
        <w:t>3</w:t>
      </w:r>
      <w:r w:rsidR="001D41C5" w:rsidRPr="00EB09EF">
        <w:rPr>
          <w:rFonts w:ascii="Tahoma" w:hAnsi="Tahoma" w:cs="Tahoma"/>
          <w:b/>
          <w:sz w:val="22"/>
          <w:szCs w:val="22"/>
          <w:lang w:val="hr-HR"/>
        </w:rPr>
        <w:t>.08.2025.g.</w:t>
      </w:r>
      <w:r w:rsidR="00EB09EF" w:rsidRPr="00EB09EF">
        <w:rPr>
          <w:rFonts w:ascii="Tahoma" w:hAnsi="Tahoma" w:cs="Tahoma"/>
          <w:b/>
          <w:sz w:val="22"/>
          <w:szCs w:val="22"/>
          <w:lang w:val="hr-HR"/>
        </w:rPr>
        <w:t xml:space="preserve"> </w:t>
      </w:r>
      <w:r w:rsidRPr="00EB09EF">
        <w:rPr>
          <w:rFonts w:ascii="Tahoma" w:hAnsi="Tahoma" w:cs="Tahoma"/>
          <w:b/>
          <w:sz w:val="22"/>
          <w:szCs w:val="22"/>
          <w:lang w:val="hr-HR"/>
        </w:rPr>
        <w:t>do 15.00 sati</w:t>
      </w:r>
      <w:r w:rsidRPr="00804D30">
        <w:rPr>
          <w:rFonts w:ascii="Tahoma" w:hAnsi="Tahoma" w:cs="Tahoma"/>
          <w:bCs/>
          <w:sz w:val="22"/>
          <w:szCs w:val="22"/>
          <w:lang w:val="hr-HR"/>
        </w:rPr>
        <w:t>. Aplikacije koje budu pristigle poslije navedenog roka biti će razmatrane jedino u slučaju da poštanski pečat ukazuje na datum slanja prije zvaničnog isteka roka.</w:t>
      </w:r>
    </w:p>
    <w:p w14:paraId="386F680A"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lastRenderedPageBreak/>
        <w:t xml:space="preserve">Aplikacije poslane na bilo koji drugi način (npr. faksom ili e-mailom) </w:t>
      </w:r>
      <w:r w:rsidRPr="00804D30">
        <w:rPr>
          <w:rFonts w:ascii="Tahoma" w:hAnsi="Tahoma" w:cs="Tahoma"/>
          <w:b/>
          <w:bCs/>
          <w:sz w:val="22"/>
          <w:szCs w:val="22"/>
          <w:lang w:val="hr-HR"/>
        </w:rPr>
        <w:t>neće biti uzete u razmatranje</w:t>
      </w:r>
      <w:r w:rsidRPr="00804D30">
        <w:rPr>
          <w:rFonts w:ascii="Tahoma" w:hAnsi="Tahoma" w:cs="Tahoma"/>
          <w:bCs/>
          <w:sz w:val="22"/>
          <w:szCs w:val="22"/>
          <w:lang w:val="hr-HR"/>
        </w:rPr>
        <w:t xml:space="preserve">. </w:t>
      </w:r>
    </w:p>
    <w:p w14:paraId="24F71290"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 xml:space="preserve">Vanjska strana koverte mora sadržavati naziv poziva za predaju prijedloga projekata, puno ime i adresu aplikanta, puni naziv projekta i riječi </w:t>
      </w:r>
      <w:r w:rsidRPr="00804D30">
        <w:rPr>
          <w:rFonts w:ascii="Tahoma" w:hAnsi="Tahoma" w:cs="Tahoma"/>
          <w:b/>
          <w:bCs/>
          <w:sz w:val="22"/>
          <w:szCs w:val="22"/>
          <w:lang w:val="hr-HR"/>
        </w:rPr>
        <w:t>“Ne otvarati prije zvaničnog otvaranja”</w:t>
      </w:r>
      <w:r w:rsidRPr="00804D30">
        <w:rPr>
          <w:rFonts w:ascii="Tahoma" w:hAnsi="Tahoma" w:cs="Tahoma"/>
          <w:bCs/>
          <w:sz w:val="22"/>
          <w:szCs w:val="22"/>
          <w:lang w:val="hr-HR"/>
        </w:rPr>
        <w:t>.</w:t>
      </w:r>
    </w:p>
    <w:p w14:paraId="358FEA5E" w14:textId="61A99854"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Općina Vitez će voditi urednu evidenciju o primljenoj pošiljci</w:t>
      </w:r>
      <w:r w:rsidR="005879DA">
        <w:rPr>
          <w:rFonts w:ascii="Tahoma" w:hAnsi="Tahoma" w:cs="Tahoma"/>
          <w:bCs/>
          <w:sz w:val="22"/>
          <w:szCs w:val="22"/>
          <w:lang w:val="hr-HR"/>
        </w:rPr>
        <w:t>.</w:t>
      </w:r>
    </w:p>
    <w:p w14:paraId="5390129D" w14:textId="77777777" w:rsidR="00974E5E" w:rsidRPr="00487FA2" w:rsidRDefault="00183A88">
      <w:pPr>
        <w:jc w:val="both"/>
        <w:rPr>
          <w:rFonts w:ascii="Tahoma" w:hAnsi="Tahoma" w:cs="Tahoma"/>
          <w:iCs/>
          <w:sz w:val="22"/>
          <w:szCs w:val="22"/>
          <w:lang w:val="hr-HR"/>
        </w:rPr>
      </w:pPr>
      <w:r w:rsidRPr="00487FA2">
        <w:rPr>
          <w:rFonts w:ascii="Tahoma" w:hAnsi="Tahoma" w:cs="Tahoma"/>
          <w:b/>
          <w:bCs/>
          <w:iCs/>
          <w:sz w:val="22"/>
          <w:szCs w:val="22"/>
          <w:lang w:val="hr-HR"/>
        </w:rPr>
        <w:t xml:space="preserve">NAPOMENA: Dostavljena aplikacija, odnosno projektna dokumentacija ostaje u arhivi  općine Vitez i ne vraća se aplikantu.  </w:t>
      </w:r>
    </w:p>
    <w:p w14:paraId="5926E720" w14:textId="77777777" w:rsidR="00974E5E" w:rsidRPr="00804D30" w:rsidRDefault="00974E5E">
      <w:pPr>
        <w:rPr>
          <w:rFonts w:ascii="Tahoma" w:hAnsi="Tahoma" w:cs="Tahoma"/>
          <w:bCs/>
          <w:sz w:val="22"/>
          <w:szCs w:val="22"/>
          <w:lang w:val="hr-HR"/>
        </w:rPr>
      </w:pPr>
    </w:p>
    <w:p w14:paraId="447DAB83" w14:textId="77777777" w:rsidR="00974E5E" w:rsidRPr="00804D30" w:rsidRDefault="00183A88">
      <w:pPr>
        <w:numPr>
          <w:ilvl w:val="0"/>
          <w:numId w:val="1"/>
        </w:numPr>
        <w:outlineLvl w:val="0"/>
        <w:rPr>
          <w:rFonts w:ascii="Tahoma" w:hAnsi="Tahoma" w:cs="Tahoma"/>
          <w:b/>
          <w:bCs/>
          <w:sz w:val="22"/>
          <w:szCs w:val="22"/>
          <w:u w:val="single"/>
          <w:lang w:val="hr-HR"/>
        </w:rPr>
      </w:pPr>
      <w:r w:rsidRPr="00804D30">
        <w:rPr>
          <w:rFonts w:ascii="Tahoma" w:hAnsi="Tahoma" w:cs="Tahoma"/>
          <w:b/>
          <w:bCs/>
          <w:sz w:val="22"/>
          <w:szCs w:val="22"/>
          <w:u w:val="single"/>
          <w:lang w:val="hr-HR"/>
        </w:rPr>
        <w:t>Dodatne informacije</w:t>
      </w:r>
    </w:p>
    <w:p w14:paraId="2429A838" w14:textId="64CDE376" w:rsidR="00974E5E" w:rsidRPr="00804D30" w:rsidRDefault="00183A88">
      <w:pPr>
        <w:jc w:val="both"/>
        <w:rPr>
          <w:rFonts w:ascii="Tahoma" w:hAnsi="Tahoma" w:cs="Tahoma"/>
          <w:sz w:val="22"/>
          <w:szCs w:val="22"/>
          <w:lang w:val="hr-HR"/>
        </w:rPr>
      </w:pPr>
      <w:r w:rsidRPr="00804D30">
        <w:rPr>
          <w:rFonts w:ascii="Tahoma" w:hAnsi="Tahoma" w:cs="Tahoma"/>
          <w:sz w:val="22"/>
          <w:szCs w:val="22"/>
          <w:lang w:val="hr-HR"/>
        </w:rPr>
        <w:t xml:space="preserve">U slučaju da su potrebne dodatne informacije i pojašnjenja, potencijalni kandidati mogu kontaktirati općinu Vitez </w:t>
      </w:r>
      <w:r w:rsidRPr="00804D30">
        <w:rPr>
          <w:rFonts w:ascii="Tahoma" w:hAnsi="Tahoma" w:cs="Tahoma"/>
          <w:bCs/>
          <w:sz w:val="22"/>
          <w:szCs w:val="22"/>
          <w:lang w:val="hr-HR"/>
        </w:rPr>
        <w:t xml:space="preserve">putem </w:t>
      </w:r>
      <w:r w:rsidRPr="00804D30">
        <w:rPr>
          <w:rFonts w:ascii="Tahoma" w:hAnsi="Tahoma" w:cs="Tahoma"/>
          <w:sz w:val="22"/>
          <w:szCs w:val="22"/>
          <w:lang w:val="hr-HR"/>
        </w:rPr>
        <w:t xml:space="preserve">e-mail-a: </w:t>
      </w:r>
      <w:hyperlink r:id="rId14">
        <w:r w:rsidRPr="00804D30">
          <w:rPr>
            <w:rStyle w:val="Internetskapoveznica"/>
            <w:rFonts w:ascii="Tahoma" w:hAnsi="Tahoma" w:cs="Tahoma"/>
            <w:sz w:val="22"/>
            <w:szCs w:val="22"/>
            <w:lang w:val="hr-HR"/>
          </w:rPr>
          <w:t>katica.radman@opcinavitez.info</w:t>
        </w:r>
      </w:hyperlink>
      <w:r w:rsidR="009D1F16" w:rsidRPr="00804D30">
        <w:rPr>
          <w:rFonts w:ascii="Tahoma" w:hAnsi="Tahoma" w:cs="Tahoma"/>
          <w:sz w:val="22"/>
          <w:szCs w:val="22"/>
          <w:lang w:val="hr-HR"/>
        </w:rPr>
        <w:t xml:space="preserve">. </w:t>
      </w:r>
      <w:r w:rsidRPr="00804D30">
        <w:rPr>
          <w:rFonts w:ascii="Tahoma" w:hAnsi="Tahoma" w:cs="Tahoma"/>
          <w:bCs/>
          <w:sz w:val="22"/>
          <w:szCs w:val="22"/>
          <w:lang w:val="hr-HR"/>
        </w:rPr>
        <w:t xml:space="preserve">Pitanja se mogu postavljati do </w:t>
      </w:r>
      <w:r w:rsidR="00EB09EF">
        <w:rPr>
          <w:rFonts w:ascii="Tahoma" w:hAnsi="Tahoma" w:cs="Tahoma"/>
          <w:bCs/>
          <w:sz w:val="22"/>
          <w:szCs w:val="22"/>
          <w:lang w:val="hr-HR"/>
        </w:rPr>
        <w:t>07.08.2025.g.</w:t>
      </w:r>
      <w:r w:rsidRPr="00804D30">
        <w:rPr>
          <w:rFonts w:ascii="Tahoma" w:hAnsi="Tahoma" w:cs="Tahoma"/>
          <w:bCs/>
          <w:sz w:val="22"/>
          <w:szCs w:val="22"/>
          <w:lang w:val="hr-HR"/>
        </w:rPr>
        <w:t>, o</w:t>
      </w:r>
      <w:r w:rsidRPr="00804D30">
        <w:rPr>
          <w:rFonts w:ascii="Tahoma" w:hAnsi="Tahoma" w:cs="Tahoma"/>
          <w:sz w:val="22"/>
          <w:szCs w:val="22"/>
          <w:lang w:val="hr-HR"/>
        </w:rPr>
        <w:t>dgovori na upite će biti dostavljeni u pisanoj</w:t>
      </w:r>
      <w:r w:rsidR="005879DA">
        <w:rPr>
          <w:rFonts w:ascii="Tahoma" w:hAnsi="Tahoma" w:cs="Tahoma"/>
          <w:sz w:val="22"/>
          <w:szCs w:val="22"/>
          <w:lang w:val="hr-HR"/>
        </w:rPr>
        <w:t xml:space="preserve"> elektronskoj</w:t>
      </w:r>
      <w:r w:rsidRPr="00804D30">
        <w:rPr>
          <w:rFonts w:ascii="Tahoma" w:hAnsi="Tahoma" w:cs="Tahoma"/>
          <w:sz w:val="22"/>
          <w:szCs w:val="22"/>
          <w:lang w:val="hr-HR"/>
        </w:rPr>
        <w:t xml:space="preserve"> formi najkasnije za 3 radna dana nakon prijema upita. </w:t>
      </w:r>
    </w:p>
    <w:p w14:paraId="3D2BFEEB" w14:textId="77777777" w:rsidR="00487FA2" w:rsidRPr="00804D30" w:rsidRDefault="00487FA2">
      <w:pPr>
        <w:jc w:val="both"/>
        <w:rPr>
          <w:rFonts w:ascii="Tahoma" w:hAnsi="Tahoma" w:cs="Tahoma"/>
          <w:bCs/>
          <w:sz w:val="22"/>
          <w:szCs w:val="22"/>
          <w:lang w:val="hr-HR"/>
        </w:rPr>
      </w:pPr>
    </w:p>
    <w:p w14:paraId="12301F20" w14:textId="77777777" w:rsidR="00974E5E" w:rsidRPr="00804D30" w:rsidRDefault="00183A88">
      <w:pPr>
        <w:numPr>
          <w:ilvl w:val="0"/>
          <w:numId w:val="1"/>
        </w:numPr>
        <w:outlineLvl w:val="0"/>
        <w:rPr>
          <w:rFonts w:ascii="Tahoma" w:hAnsi="Tahoma" w:cs="Tahoma"/>
          <w:b/>
          <w:bCs/>
          <w:sz w:val="22"/>
          <w:szCs w:val="22"/>
          <w:lang w:val="hr-HR"/>
        </w:rPr>
      </w:pPr>
      <w:r w:rsidRPr="00804D30">
        <w:rPr>
          <w:rFonts w:ascii="Tahoma" w:hAnsi="Tahoma" w:cs="Tahoma"/>
          <w:b/>
          <w:bCs/>
          <w:sz w:val="22"/>
          <w:szCs w:val="22"/>
          <w:u w:val="single"/>
          <w:lang w:val="hr-HR"/>
        </w:rPr>
        <w:t>Evaluacija i odabir prijedloga projekata</w:t>
      </w:r>
    </w:p>
    <w:p w14:paraId="5B26D522" w14:textId="77777777" w:rsidR="00974E5E" w:rsidRPr="00804D30" w:rsidRDefault="00183A88">
      <w:pPr>
        <w:pStyle w:val="Text1"/>
        <w:spacing w:after="80"/>
        <w:ind w:left="0"/>
        <w:rPr>
          <w:rFonts w:ascii="Tahoma" w:hAnsi="Tahoma" w:cs="Tahoma"/>
          <w:sz w:val="22"/>
          <w:szCs w:val="22"/>
          <w:lang w:val="hr-HR"/>
        </w:rPr>
      </w:pPr>
      <w:r w:rsidRPr="00804D30">
        <w:rPr>
          <w:rFonts w:ascii="Tahoma" w:hAnsi="Tahoma" w:cs="Tahoma"/>
          <w:bCs/>
          <w:sz w:val="22"/>
          <w:szCs w:val="22"/>
          <w:lang w:val="hr-HR"/>
        </w:rPr>
        <w:t>Aplikacije će biti razmotrene i procijenjene od strane evaluacionog povjerenstva koju će imenovati općinski načelnik.  Evaluaciono povjerenstvo će vršiti procjenu u sljedećim fazama:</w:t>
      </w:r>
    </w:p>
    <w:p w14:paraId="7BCB5044" w14:textId="77777777" w:rsidR="00974E5E" w:rsidRPr="00804D30" w:rsidRDefault="00183A88">
      <w:pPr>
        <w:pStyle w:val="Text1"/>
        <w:tabs>
          <w:tab w:val="left" w:pos="567"/>
          <w:tab w:val="left" w:pos="2608"/>
          <w:tab w:val="left" w:pos="3317"/>
        </w:tabs>
        <w:spacing w:after="80"/>
        <w:ind w:left="0"/>
        <w:rPr>
          <w:rFonts w:ascii="Tahoma" w:hAnsi="Tahoma" w:cs="Tahoma"/>
          <w:bCs/>
          <w:sz w:val="22"/>
          <w:szCs w:val="22"/>
          <w:lang w:val="hr-HR"/>
        </w:rPr>
      </w:pPr>
      <w:r w:rsidRPr="00804D30">
        <w:rPr>
          <w:rFonts w:ascii="Tahoma" w:hAnsi="Tahoma" w:cs="Tahoma"/>
          <w:bCs/>
          <w:sz w:val="22"/>
          <w:szCs w:val="22"/>
          <w:lang w:val="hr-HR"/>
        </w:rPr>
        <w:t>(1)     Ispunjenje administrativnih uslova</w:t>
      </w:r>
    </w:p>
    <w:p w14:paraId="41D33584" w14:textId="77777777" w:rsidR="00974E5E" w:rsidRPr="00804D30" w:rsidRDefault="00183A88">
      <w:pPr>
        <w:pStyle w:val="Text1"/>
        <w:numPr>
          <w:ilvl w:val="0"/>
          <w:numId w:val="8"/>
        </w:numPr>
        <w:tabs>
          <w:tab w:val="left" w:pos="900"/>
        </w:tabs>
        <w:spacing w:after="80"/>
        <w:ind w:left="540" w:firstLine="0"/>
        <w:rPr>
          <w:rFonts w:ascii="Tahoma" w:hAnsi="Tahoma" w:cs="Tahoma"/>
          <w:bCs/>
          <w:sz w:val="22"/>
          <w:szCs w:val="22"/>
          <w:lang w:val="hr-HR"/>
        </w:rPr>
      </w:pPr>
      <w:r w:rsidRPr="00804D30">
        <w:rPr>
          <w:rFonts w:ascii="Tahoma" w:hAnsi="Tahoma" w:cs="Tahoma"/>
          <w:bCs/>
          <w:sz w:val="22"/>
          <w:szCs w:val="22"/>
          <w:lang w:val="hr-HR"/>
        </w:rPr>
        <w:t xml:space="preserve">Potvrda da je aplikacija sadrži obaveznu dokumentaciju koje je kompletno popunjena - kao takva može biti evaluirana; </w:t>
      </w:r>
    </w:p>
    <w:p w14:paraId="5EB8E9AF" w14:textId="5EE75F31" w:rsidR="00974E5E" w:rsidRPr="00804D30" w:rsidRDefault="00183A88">
      <w:pPr>
        <w:pStyle w:val="Text1"/>
        <w:numPr>
          <w:ilvl w:val="0"/>
          <w:numId w:val="8"/>
        </w:numPr>
        <w:tabs>
          <w:tab w:val="left" w:pos="900"/>
        </w:tabs>
        <w:spacing w:after="80"/>
        <w:ind w:left="540" w:firstLine="0"/>
        <w:rPr>
          <w:rFonts w:ascii="Tahoma" w:hAnsi="Tahoma" w:cs="Tahoma"/>
          <w:sz w:val="22"/>
          <w:szCs w:val="22"/>
          <w:lang w:val="hr-HR"/>
        </w:rPr>
      </w:pPr>
      <w:r w:rsidRPr="00804D30">
        <w:rPr>
          <w:rFonts w:ascii="Tahoma" w:hAnsi="Tahoma" w:cs="Tahoma"/>
          <w:bCs/>
          <w:sz w:val="22"/>
          <w:szCs w:val="22"/>
          <w:lang w:val="hr-HR"/>
        </w:rPr>
        <w:t>Dokumentacija dostavljena u traženom broju primjeraka (2 printana primjerka obavezne dokumentacije, 1 primjerak dodatne dokumentacije  + 1 elektronski na USB-u);</w:t>
      </w:r>
    </w:p>
    <w:p w14:paraId="76E9CB84" w14:textId="77777777" w:rsidR="00974E5E" w:rsidRPr="00804D30" w:rsidRDefault="00183A88">
      <w:pPr>
        <w:pStyle w:val="Text1"/>
        <w:spacing w:after="80"/>
        <w:ind w:left="0"/>
        <w:rPr>
          <w:rFonts w:ascii="Tahoma" w:hAnsi="Tahoma" w:cs="Tahoma"/>
          <w:sz w:val="22"/>
          <w:szCs w:val="22"/>
          <w:lang w:val="hr-HR"/>
        </w:rPr>
      </w:pPr>
      <w:r w:rsidRPr="00804D30">
        <w:rPr>
          <w:rFonts w:ascii="Tahoma" w:hAnsi="Tahoma" w:cs="Tahoma"/>
          <w:bCs/>
          <w:sz w:val="22"/>
          <w:szCs w:val="22"/>
          <w:lang w:val="hr-HR"/>
        </w:rPr>
        <w:t>(2)     Ispunjenje uvjeta koji se tiču aplikanta, partnera i aktivnosti</w:t>
      </w:r>
    </w:p>
    <w:p w14:paraId="02318B35" w14:textId="77777777" w:rsidR="00974E5E" w:rsidRPr="00804D30" w:rsidRDefault="00183A88">
      <w:pPr>
        <w:pStyle w:val="Text1"/>
        <w:numPr>
          <w:ilvl w:val="0"/>
          <w:numId w:val="8"/>
        </w:numPr>
        <w:tabs>
          <w:tab w:val="left" w:pos="900"/>
        </w:tabs>
        <w:spacing w:after="80"/>
        <w:ind w:left="900"/>
        <w:rPr>
          <w:rFonts w:ascii="Tahoma" w:hAnsi="Tahoma" w:cs="Tahoma"/>
          <w:sz w:val="22"/>
          <w:szCs w:val="22"/>
          <w:lang w:val="hr-HR"/>
        </w:rPr>
      </w:pPr>
      <w:r w:rsidRPr="00804D30">
        <w:rPr>
          <w:rFonts w:ascii="Tahoma" w:hAnsi="Tahoma" w:cs="Tahoma"/>
          <w:bCs/>
          <w:sz w:val="22"/>
          <w:szCs w:val="22"/>
          <w:lang w:val="hr-HR"/>
        </w:rPr>
        <w:t>Potvrda da aplikant, partneri (i suradnici, ako postoje), kao i aktivnosti, ispunjavaju uvjete navedene u poglavljima 5, 6, 7, 8, 9 i 10;</w:t>
      </w:r>
    </w:p>
    <w:p w14:paraId="41B6144B" w14:textId="77777777" w:rsidR="00974E5E" w:rsidRPr="00804D30" w:rsidRDefault="00183A88">
      <w:pPr>
        <w:pStyle w:val="Text1"/>
        <w:tabs>
          <w:tab w:val="left" w:pos="567"/>
          <w:tab w:val="left" w:pos="2608"/>
          <w:tab w:val="left" w:pos="3317"/>
        </w:tabs>
        <w:spacing w:after="80"/>
        <w:ind w:left="0"/>
        <w:rPr>
          <w:rFonts w:ascii="Tahoma" w:hAnsi="Tahoma" w:cs="Tahoma"/>
          <w:bCs/>
          <w:sz w:val="22"/>
          <w:szCs w:val="22"/>
          <w:lang w:val="hr-HR"/>
        </w:rPr>
      </w:pPr>
      <w:r w:rsidRPr="00804D30">
        <w:rPr>
          <w:rFonts w:ascii="Tahoma" w:hAnsi="Tahoma" w:cs="Tahoma"/>
          <w:bCs/>
          <w:sz w:val="22"/>
          <w:szCs w:val="22"/>
          <w:lang w:val="hr-HR"/>
        </w:rPr>
        <w:t>(3)</w:t>
      </w:r>
      <w:r w:rsidRPr="00804D30">
        <w:rPr>
          <w:rFonts w:ascii="Tahoma" w:hAnsi="Tahoma" w:cs="Tahoma"/>
          <w:bCs/>
          <w:sz w:val="22"/>
          <w:szCs w:val="22"/>
          <w:lang w:val="hr-HR"/>
        </w:rPr>
        <w:tab/>
        <w:t>Procjena kvaliteta projekta i financijska evaluacija</w:t>
      </w:r>
    </w:p>
    <w:p w14:paraId="01356941" w14:textId="77777777" w:rsidR="00974E5E" w:rsidRPr="00804D30" w:rsidRDefault="00183A88">
      <w:pPr>
        <w:jc w:val="both"/>
        <w:rPr>
          <w:rFonts w:ascii="Tahoma" w:hAnsi="Tahoma" w:cs="Tahoma"/>
          <w:bCs/>
          <w:sz w:val="22"/>
          <w:szCs w:val="22"/>
          <w:lang w:val="hr-HR"/>
        </w:rPr>
      </w:pPr>
      <w:r w:rsidRPr="00804D30">
        <w:rPr>
          <w:rFonts w:ascii="Tahoma" w:hAnsi="Tahoma" w:cs="Tahoma"/>
          <w:bCs/>
          <w:sz w:val="22"/>
          <w:szCs w:val="22"/>
          <w:lang w:val="hr-HR"/>
        </w:rPr>
        <w:t>Procjena kvaliteta projekta, uključujući i predloženi proračun, biće izvršena u skladu sa kriterijima utvrđenim u tabeli za evaluaciju koja je sastavni dio ovog dokumenta. Postoje dvije vrste kriterija za evaluaciju: kriteriji za selekciju i kriteriji za dodjelu sredstava.</w:t>
      </w:r>
    </w:p>
    <w:p w14:paraId="79138B39" w14:textId="77777777" w:rsidR="00974E5E" w:rsidRPr="00804D30" w:rsidRDefault="00183A88">
      <w:pPr>
        <w:pStyle w:val="Text1"/>
        <w:tabs>
          <w:tab w:val="left" w:pos="567"/>
          <w:tab w:val="left" w:pos="2608"/>
          <w:tab w:val="left" w:pos="3317"/>
        </w:tabs>
        <w:spacing w:after="80"/>
        <w:ind w:left="0"/>
        <w:rPr>
          <w:rFonts w:ascii="Tahoma" w:hAnsi="Tahoma" w:cs="Tahoma"/>
          <w:sz w:val="22"/>
          <w:szCs w:val="22"/>
          <w:lang w:val="hr-HR"/>
        </w:rPr>
      </w:pPr>
      <w:r w:rsidRPr="00804D30">
        <w:rPr>
          <w:rFonts w:ascii="Tahoma" w:hAnsi="Tahoma" w:cs="Tahoma"/>
          <w:bCs/>
          <w:sz w:val="22"/>
          <w:szCs w:val="22"/>
          <w:lang w:val="hr-HR"/>
        </w:rPr>
        <w:t>Cilj kriterija za selekciju je da pomognu procjenu financijskih i operativnih sposobnosti aplikanata kako bi se osiguralo da oni:</w:t>
      </w:r>
    </w:p>
    <w:p w14:paraId="7DD0F4C7" w14:textId="77777777" w:rsidR="00974E5E" w:rsidRPr="00804D30" w:rsidRDefault="00183A88">
      <w:pPr>
        <w:pStyle w:val="Text1"/>
        <w:numPr>
          <w:ilvl w:val="0"/>
          <w:numId w:val="8"/>
        </w:numPr>
        <w:tabs>
          <w:tab w:val="left" w:pos="900"/>
        </w:tabs>
        <w:spacing w:after="80"/>
        <w:ind w:left="900"/>
        <w:rPr>
          <w:rFonts w:ascii="Tahoma" w:hAnsi="Tahoma" w:cs="Tahoma"/>
          <w:sz w:val="22"/>
          <w:szCs w:val="22"/>
          <w:lang w:val="hr-HR"/>
        </w:rPr>
      </w:pPr>
      <w:r w:rsidRPr="00804D30">
        <w:rPr>
          <w:rFonts w:ascii="Tahoma" w:hAnsi="Tahoma" w:cs="Tahoma"/>
          <w:bCs/>
          <w:sz w:val="22"/>
          <w:szCs w:val="22"/>
          <w:lang w:val="hr-HR"/>
        </w:rPr>
        <w:t>imaju stabilna i dovoljna financijska sredstva za osobni rad tijekom cjelokupnog razdoblja implementacije projekta;</w:t>
      </w:r>
    </w:p>
    <w:p w14:paraId="544B7166" w14:textId="77777777" w:rsidR="00974E5E" w:rsidRPr="00804D30" w:rsidRDefault="00183A88">
      <w:pPr>
        <w:pStyle w:val="Text1"/>
        <w:numPr>
          <w:ilvl w:val="0"/>
          <w:numId w:val="8"/>
        </w:numPr>
        <w:tabs>
          <w:tab w:val="left" w:pos="900"/>
        </w:tabs>
        <w:spacing w:after="80"/>
        <w:ind w:left="900"/>
        <w:rPr>
          <w:rFonts w:ascii="Tahoma" w:hAnsi="Tahoma" w:cs="Tahoma"/>
          <w:bCs/>
          <w:sz w:val="22"/>
          <w:szCs w:val="22"/>
          <w:lang w:val="hr-HR"/>
        </w:rPr>
      </w:pPr>
      <w:r w:rsidRPr="00804D30">
        <w:rPr>
          <w:rFonts w:ascii="Tahoma" w:hAnsi="Tahoma" w:cs="Tahoma"/>
          <w:bCs/>
          <w:sz w:val="22"/>
          <w:szCs w:val="22"/>
          <w:lang w:val="hr-HR"/>
        </w:rPr>
        <w:t>posjeduju profesionalne sposobnosti i kvalifikacije potrebne za uspješnu implementaciju kompletnog projekta. Ovo se odnosi i na partnere aplikanta.</w:t>
      </w:r>
    </w:p>
    <w:p w14:paraId="6D4A40AD" w14:textId="77777777" w:rsidR="00974E5E" w:rsidRPr="00804D30" w:rsidRDefault="00183A88">
      <w:pPr>
        <w:pStyle w:val="Text1"/>
        <w:tabs>
          <w:tab w:val="left" w:pos="567"/>
          <w:tab w:val="left" w:pos="2608"/>
          <w:tab w:val="left" w:pos="3317"/>
        </w:tabs>
        <w:spacing w:after="80"/>
        <w:ind w:left="0"/>
        <w:rPr>
          <w:rFonts w:ascii="Tahoma" w:hAnsi="Tahoma" w:cs="Tahoma"/>
          <w:sz w:val="22"/>
          <w:szCs w:val="22"/>
          <w:lang w:val="hr-HR"/>
        </w:rPr>
      </w:pPr>
      <w:r w:rsidRPr="00804D30">
        <w:rPr>
          <w:rFonts w:ascii="Tahoma" w:hAnsi="Tahoma" w:cs="Tahoma"/>
          <w:bCs/>
          <w:sz w:val="22"/>
          <w:szCs w:val="22"/>
          <w:lang w:val="hr-HR"/>
        </w:rPr>
        <w:t>Kriteriji za dodjelu sredstava omogućavaju da se kvalitet predanih projekata procijeni na osnovu postavljenih prioritetnih oblasti, a sredstva odobre po osnovu aktivnosti koje maksimiziraju opći efekat samog javnog poziva za predaju prijedloga projekata. Kriteriji se odnose na značaj predloženog projekta, usuglašenost projekta sa ciljem poziva i prioritetnim oblastima, kvalitet projekta, očekivane rezultate, održivost projekta i racionalnost traženih sredstava.</w:t>
      </w:r>
    </w:p>
    <w:p w14:paraId="54A018E5" w14:textId="77777777" w:rsidR="00974E5E" w:rsidRPr="00804D30" w:rsidRDefault="00974E5E">
      <w:pPr>
        <w:pStyle w:val="Text1"/>
        <w:tabs>
          <w:tab w:val="left" w:pos="567"/>
          <w:tab w:val="left" w:pos="2608"/>
          <w:tab w:val="left" w:pos="3317"/>
        </w:tabs>
        <w:spacing w:after="80"/>
        <w:ind w:left="0"/>
        <w:rPr>
          <w:rFonts w:ascii="Tahoma" w:hAnsi="Tahoma" w:cs="Tahoma"/>
          <w:bCs/>
          <w:sz w:val="22"/>
          <w:szCs w:val="22"/>
          <w:lang w:val="hr-HR"/>
        </w:rPr>
      </w:pPr>
    </w:p>
    <w:p w14:paraId="1CE7E056" w14:textId="77777777" w:rsidR="00974E5E" w:rsidRPr="00804D30" w:rsidRDefault="00183A88">
      <w:pPr>
        <w:pStyle w:val="Text1"/>
        <w:tabs>
          <w:tab w:val="left" w:pos="567"/>
          <w:tab w:val="left" w:pos="2608"/>
          <w:tab w:val="left" w:pos="3317"/>
        </w:tabs>
        <w:spacing w:after="80"/>
        <w:ind w:left="0"/>
        <w:rPr>
          <w:rFonts w:ascii="Tahoma" w:hAnsi="Tahoma" w:cs="Tahoma"/>
          <w:bCs/>
          <w:sz w:val="22"/>
          <w:szCs w:val="22"/>
          <w:lang w:val="hr-HR"/>
        </w:rPr>
      </w:pPr>
      <w:r w:rsidRPr="00804D30">
        <w:rPr>
          <w:rFonts w:ascii="Tahoma" w:hAnsi="Tahoma" w:cs="Tahoma"/>
          <w:bCs/>
          <w:sz w:val="22"/>
          <w:szCs w:val="22"/>
          <w:lang w:val="hr-HR"/>
        </w:rPr>
        <w:t>Molimo vas da obratite pažnju na sljedeće bitne informacije:</w:t>
      </w:r>
    </w:p>
    <w:p w14:paraId="0696003D" w14:textId="77777777" w:rsidR="00974E5E" w:rsidRPr="00804D30" w:rsidRDefault="00183A88">
      <w:pPr>
        <w:jc w:val="both"/>
        <w:rPr>
          <w:rFonts w:ascii="Tahoma" w:hAnsi="Tahoma" w:cs="Tahoma"/>
          <w:b/>
          <w:sz w:val="22"/>
          <w:szCs w:val="22"/>
          <w:lang w:val="hr-HR"/>
        </w:rPr>
      </w:pPr>
      <w:r w:rsidRPr="00804D30">
        <w:rPr>
          <w:rFonts w:ascii="Tahoma" w:hAnsi="Tahoma" w:cs="Tahoma"/>
          <w:b/>
          <w:sz w:val="22"/>
          <w:szCs w:val="22"/>
          <w:lang w:val="hr-HR"/>
        </w:rPr>
        <w:t>Sistem bodovanja:</w:t>
      </w:r>
    </w:p>
    <w:p w14:paraId="4393D217" w14:textId="77777777" w:rsidR="00974E5E" w:rsidRPr="00804D30" w:rsidRDefault="00183A88" w:rsidP="007034CC">
      <w:pPr>
        <w:pStyle w:val="Odlomakpopisa"/>
        <w:numPr>
          <w:ilvl w:val="0"/>
          <w:numId w:val="13"/>
        </w:numPr>
        <w:jc w:val="both"/>
        <w:rPr>
          <w:rFonts w:ascii="Tahoma" w:hAnsi="Tahoma" w:cs="Tahoma"/>
          <w:sz w:val="22"/>
          <w:szCs w:val="22"/>
          <w:lang w:val="hr-HR"/>
        </w:rPr>
      </w:pPr>
      <w:r w:rsidRPr="00804D30">
        <w:rPr>
          <w:rFonts w:ascii="Tahoma" w:hAnsi="Tahoma" w:cs="Tahoma"/>
          <w:sz w:val="22"/>
          <w:szCs w:val="22"/>
          <w:lang w:val="hr-HR"/>
        </w:rPr>
        <w:t xml:space="preserve">Kriteriji evaluacije podijeljeni su na sekcije i podsekcije. </w:t>
      </w:r>
      <w:r w:rsidRPr="00804D30">
        <w:rPr>
          <w:rFonts w:ascii="Tahoma" w:hAnsi="Tahoma" w:cs="Tahoma"/>
          <w:b/>
          <w:i/>
          <w:sz w:val="22"/>
          <w:szCs w:val="22"/>
          <w:u w:val="single"/>
          <w:lang w:val="hr-HR"/>
        </w:rPr>
        <w:t>Svaka podsekcija se obavezno ocjenjuje ocjenama između 1 i 5 na sljedeći način: 1 = veoma loše; 2 = loše; 3 = odgovarajuće; 4 = dobro; 5 = veoma dobro.</w:t>
      </w:r>
      <w:r w:rsidRPr="00804D30">
        <w:rPr>
          <w:rFonts w:ascii="Tahoma" w:hAnsi="Tahoma" w:cs="Tahoma"/>
          <w:sz w:val="22"/>
          <w:szCs w:val="22"/>
          <w:lang w:val="hr-HR"/>
        </w:rPr>
        <w:t xml:space="preserve"> Svaki član povjerenstva potpisuje svoju individualnu evaluacionu tabelu, a svi članovi zajedno potpisuju zbirnu evaluacionu tabelu za svaki projektni prijedlog. Rangiranje projektnih prijedloga se vrši na način da je prvoplasirani projektni prijedlog onaj koji ima najveći zbir bodova te slijedi projekat sa prvim sljedećim nižim zbirom bodova i tako do najnižeg zbira osvojenih bodova. </w:t>
      </w:r>
    </w:p>
    <w:p w14:paraId="18EFA376" w14:textId="77777777" w:rsidR="00974E5E" w:rsidRPr="00804D30" w:rsidRDefault="00183A88">
      <w:pPr>
        <w:jc w:val="both"/>
        <w:rPr>
          <w:rFonts w:ascii="Tahoma" w:hAnsi="Tahoma" w:cs="Tahoma"/>
          <w:sz w:val="22"/>
          <w:szCs w:val="22"/>
          <w:lang w:val="hr-HR"/>
        </w:rPr>
      </w:pPr>
      <w:r w:rsidRPr="00804D30">
        <w:rPr>
          <w:rFonts w:ascii="Tahoma" w:hAnsi="Tahoma" w:cs="Tahoma"/>
          <w:sz w:val="22"/>
          <w:szCs w:val="22"/>
          <w:lang w:val="hr-HR"/>
        </w:rPr>
        <w:t>Samo projekti koji su dobili preko 50 bodova će biti razmatrani za financiranje, jer projektni prijedlozi ispod ovog praga nisu zadovoljili postavljene standarde te bi efikasnost njihove provedbe mogla biti upitna.</w:t>
      </w:r>
    </w:p>
    <w:p w14:paraId="3C5E96F2" w14:textId="24C85DC7" w:rsidR="00974E5E" w:rsidRPr="00804D30" w:rsidRDefault="00183A88">
      <w:pPr>
        <w:jc w:val="both"/>
        <w:rPr>
          <w:rFonts w:ascii="Tahoma" w:hAnsi="Tahoma" w:cs="Tahoma"/>
          <w:sz w:val="22"/>
          <w:szCs w:val="22"/>
          <w:lang w:val="hr-HR"/>
        </w:rPr>
      </w:pPr>
      <w:r w:rsidRPr="00804D30">
        <w:rPr>
          <w:rFonts w:ascii="Tahoma" w:hAnsi="Tahoma" w:cs="Tahoma"/>
          <w:sz w:val="22"/>
          <w:szCs w:val="22"/>
          <w:lang w:val="hr-HR"/>
        </w:rPr>
        <w:t>Da bi bili uzeti u razmatranje za financiranje projekti čiji su zahtjevani proračun</w:t>
      </w:r>
      <w:r w:rsidR="00487FA2">
        <w:rPr>
          <w:rFonts w:ascii="Tahoma" w:hAnsi="Tahoma" w:cs="Tahoma"/>
          <w:sz w:val="22"/>
          <w:szCs w:val="22"/>
          <w:lang w:val="hr-HR"/>
        </w:rPr>
        <w:t>i</w:t>
      </w:r>
      <w:r w:rsidRPr="00804D30">
        <w:rPr>
          <w:rFonts w:ascii="Tahoma" w:hAnsi="Tahoma" w:cs="Tahoma"/>
          <w:sz w:val="22"/>
          <w:szCs w:val="22"/>
          <w:lang w:val="hr-HR"/>
        </w:rPr>
        <w:t xml:space="preserve"> do 1</w:t>
      </w:r>
      <w:r w:rsidR="005879DA">
        <w:rPr>
          <w:rFonts w:ascii="Tahoma" w:hAnsi="Tahoma" w:cs="Tahoma"/>
          <w:sz w:val="22"/>
          <w:szCs w:val="22"/>
          <w:lang w:val="hr-HR"/>
        </w:rPr>
        <w:t>3</w:t>
      </w:r>
      <w:r w:rsidRPr="00804D30">
        <w:rPr>
          <w:rFonts w:ascii="Tahoma" w:hAnsi="Tahoma" w:cs="Tahoma"/>
          <w:sz w:val="22"/>
          <w:szCs w:val="22"/>
          <w:lang w:val="hr-HR"/>
        </w:rPr>
        <w:t>.000,00 KM trebaju dobiti preko 75 i više bodova u procesu evaluacije. Odluka o odobrenju granta zasnovana je na ukupnom broju projekata koji mogu biti financirani u okviru raspoloživih sredstava. Ovi pragovi su utvrđeni kako bi se odredio minimalni kvalitet projektnih prijedloga te time osigurala najbolja vrijednost za data sredstva. Prioritet pri odobravanju sredstava će imati projekti sa najviše bodova.</w:t>
      </w:r>
    </w:p>
    <w:p w14:paraId="13D19AC8" w14:textId="77777777" w:rsidR="00316A71" w:rsidRPr="00804D30" w:rsidRDefault="00316A71">
      <w:pPr>
        <w:jc w:val="both"/>
        <w:rPr>
          <w:rFonts w:ascii="Tahoma" w:hAnsi="Tahoma" w:cs="Tahoma"/>
          <w:b/>
          <w:sz w:val="22"/>
          <w:szCs w:val="22"/>
          <w:lang w:val="hr-HR"/>
        </w:rPr>
      </w:pPr>
    </w:p>
    <w:p w14:paraId="6B2BAE77" w14:textId="77777777" w:rsidR="00316A71" w:rsidRPr="00804D30" w:rsidRDefault="00316A71">
      <w:pPr>
        <w:jc w:val="both"/>
        <w:rPr>
          <w:rFonts w:ascii="Tahoma" w:hAnsi="Tahoma" w:cs="Tahoma"/>
          <w:b/>
          <w:sz w:val="22"/>
          <w:szCs w:val="22"/>
          <w:lang w:val="hr-HR"/>
        </w:rPr>
      </w:pPr>
    </w:p>
    <w:p w14:paraId="05D0F3D6" w14:textId="77777777" w:rsidR="00974E5E" w:rsidRPr="00804D30" w:rsidRDefault="00183A88">
      <w:pPr>
        <w:jc w:val="both"/>
        <w:rPr>
          <w:rFonts w:ascii="Tahoma" w:hAnsi="Tahoma" w:cs="Tahoma"/>
          <w:b/>
          <w:sz w:val="22"/>
          <w:szCs w:val="22"/>
          <w:lang w:val="hr-HR"/>
        </w:rPr>
      </w:pPr>
      <w:r w:rsidRPr="00804D30">
        <w:rPr>
          <w:rFonts w:ascii="Tahoma" w:hAnsi="Tahoma" w:cs="Tahoma"/>
          <w:b/>
          <w:sz w:val="22"/>
          <w:szCs w:val="22"/>
          <w:lang w:val="hr-HR"/>
        </w:rPr>
        <w:t>Napomena o Sekciji 1. Financijski i operativni kapacitet podnosioca prijave</w:t>
      </w:r>
    </w:p>
    <w:p w14:paraId="3C26FBBC" w14:textId="77777777" w:rsidR="00974E5E" w:rsidRPr="00804D30" w:rsidRDefault="00183A88">
      <w:pPr>
        <w:jc w:val="both"/>
        <w:rPr>
          <w:rFonts w:ascii="Tahoma" w:hAnsi="Tahoma" w:cs="Tahoma"/>
          <w:sz w:val="22"/>
          <w:szCs w:val="22"/>
          <w:lang w:val="hr-HR"/>
        </w:rPr>
      </w:pPr>
      <w:r w:rsidRPr="00804D30">
        <w:rPr>
          <w:rFonts w:ascii="Tahoma" w:hAnsi="Tahoma" w:cs="Tahoma"/>
          <w:sz w:val="22"/>
          <w:szCs w:val="22"/>
          <w:lang w:val="hr-HR"/>
        </w:rPr>
        <w:t xml:space="preserve">Ukoliko je ukupan zbir </w:t>
      </w:r>
      <w:r w:rsidRPr="00804D30">
        <w:rPr>
          <w:rFonts w:ascii="Tahoma" w:hAnsi="Tahoma" w:cs="Tahoma"/>
          <w:b/>
          <w:sz w:val="22"/>
          <w:szCs w:val="22"/>
          <w:lang w:val="hr-HR"/>
        </w:rPr>
        <w:t>u Sekciji br.1 niži od 10 bodova</w:t>
      </w:r>
      <w:r w:rsidRPr="00804D30">
        <w:rPr>
          <w:rFonts w:ascii="Tahoma" w:hAnsi="Tahoma" w:cs="Tahoma"/>
          <w:sz w:val="22"/>
          <w:szCs w:val="22"/>
          <w:lang w:val="hr-HR"/>
        </w:rPr>
        <w:t>, projekt će biti isključen iz daljeg evaluacionog procesa, jer je procijenjeno da OCD nema minimalne kapacitete za kvalitetnu implementaciju predloženog projekta.</w:t>
      </w:r>
    </w:p>
    <w:p w14:paraId="3E942E78" w14:textId="77777777" w:rsidR="00974E5E" w:rsidRPr="00804D30" w:rsidRDefault="00183A88">
      <w:pPr>
        <w:jc w:val="both"/>
        <w:rPr>
          <w:rFonts w:ascii="Tahoma" w:hAnsi="Tahoma" w:cs="Tahoma"/>
          <w:b/>
          <w:sz w:val="22"/>
          <w:szCs w:val="22"/>
          <w:lang w:val="hr-HR"/>
        </w:rPr>
      </w:pPr>
      <w:r w:rsidRPr="00804D30">
        <w:rPr>
          <w:rFonts w:ascii="Tahoma" w:hAnsi="Tahoma" w:cs="Tahoma"/>
          <w:b/>
          <w:sz w:val="22"/>
          <w:szCs w:val="22"/>
          <w:lang w:val="hr-HR"/>
        </w:rPr>
        <w:t>Napomena o Sekciji 2. Relevantnost</w:t>
      </w:r>
    </w:p>
    <w:p w14:paraId="55C77CE5" w14:textId="77777777" w:rsidR="00974E5E" w:rsidRPr="00804D30" w:rsidRDefault="00183A88">
      <w:pPr>
        <w:jc w:val="both"/>
        <w:rPr>
          <w:rFonts w:ascii="Tahoma" w:hAnsi="Tahoma" w:cs="Tahoma"/>
          <w:sz w:val="22"/>
          <w:szCs w:val="22"/>
          <w:lang w:val="hr-HR"/>
        </w:rPr>
      </w:pPr>
      <w:r w:rsidRPr="00804D30">
        <w:rPr>
          <w:rFonts w:ascii="Tahoma" w:hAnsi="Tahoma" w:cs="Tahoma"/>
          <w:sz w:val="22"/>
          <w:szCs w:val="22"/>
          <w:lang w:val="hr-HR"/>
        </w:rPr>
        <w:t xml:space="preserve">Ukoliko je ukupan zbir u </w:t>
      </w:r>
      <w:r w:rsidRPr="00804D30">
        <w:rPr>
          <w:rFonts w:ascii="Tahoma" w:hAnsi="Tahoma" w:cs="Tahoma"/>
          <w:b/>
          <w:sz w:val="22"/>
          <w:szCs w:val="22"/>
          <w:lang w:val="hr-HR"/>
        </w:rPr>
        <w:t>Sekciji 2, niži od 18 bodova</w:t>
      </w:r>
      <w:r w:rsidRPr="00804D30">
        <w:rPr>
          <w:rFonts w:ascii="Tahoma" w:hAnsi="Tahoma" w:cs="Tahoma"/>
          <w:sz w:val="22"/>
          <w:szCs w:val="22"/>
          <w:lang w:val="hr-HR"/>
        </w:rPr>
        <w:t>, projekt će biti isključen iz daljeg evaluacionog procesa, jer ovakva procjena podrazumijeva da, iako podnosilac prijave zadovoljava financijske i operativne kapacitete, sama projektna ideja nije relevantna niti u skladu sa definiranim prioritetima iz javnog poziva, te ne utiče u dovoljnoj mjeri na zadovoljenje potreba lokalne zajednice.</w:t>
      </w:r>
    </w:p>
    <w:p w14:paraId="610F4C15" w14:textId="77777777" w:rsidR="00974E5E" w:rsidRPr="00804D30" w:rsidRDefault="00974E5E" w:rsidP="009D1F16">
      <w:pPr>
        <w:pStyle w:val="Text1"/>
        <w:tabs>
          <w:tab w:val="left" w:pos="765"/>
        </w:tabs>
        <w:spacing w:after="80"/>
        <w:ind w:left="0"/>
        <w:rPr>
          <w:rFonts w:ascii="Tahoma" w:hAnsi="Tahoma" w:cs="Tahoma"/>
          <w:b/>
          <w:sz w:val="22"/>
          <w:szCs w:val="22"/>
          <w:lang w:val="hr-HR"/>
        </w:rPr>
      </w:pPr>
    </w:p>
    <w:p w14:paraId="0E29692A" w14:textId="77777777" w:rsidR="00F566B0" w:rsidRPr="00804D30" w:rsidRDefault="00F566B0">
      <w:pPr>
        <w:pStyle w:val="Text1"/>
        <w:tabs>
          <w:tab w:val="left" w:pos="765"/>
        </w:tabs>
        <w:spacing w:after="80"/>
        <w:ind w:left="0"/>
        <w:jc w:val="center"/>
        <w:rPr>
          <w:rFonts w:ascii="Tahoma" w:hAnsi="Tahoma" w:cs="Tahoma"/>
          <w:b/>
          <w:sz w:val="22"/>
          <w:szCs w:val="22"/>
          <w:lang w:val="hr-HR"/>
        </w:rPr>
      </w:pPr>
    </w:p>
    <w:p w14:paraId="08A9E56F" w14:textId="65B438B6" w:rsidR="00974E5E" w:rsidRPr="00804D30" w:rsidRDefault="00183A88" w:rsidP="00F566B0">
      <w:pPr>
        <w:pStyle w:val="Text1"/>
        <w:tabs>
          <w:tab w:val="left" w:pos="765"/>
        </w:tabs>
        <w:spacing w:after="80"/>
        <w:ind w:left="0"/>
        <w:jc w:val="center"/>
        <w:rPr>
          <w:rFonts w:ascii="Tahoma" w:hAnsi="Tahoma" w:cs="Tahoma"/>
          <w:b/>
          <w:sz w:val="22"/>
          <w:szCs w:val="22"/>
          <w:lang w:val="hr-HR"/>
        </w:rPr>
      </w:pPr>
      <w:r w:rsidRPr="00804D30">
        <w:rPr>
          <w:rFonts w:ascii="Tahoma" w:hAnsi="Tahoma" w:cs="Tahoma"/>
          <w:b/>
          <w:sz w:val="22"/>
          <w:szCs w:val="22"/>
          <w:lang w:val="hr-HR"/>
        </w:rPr>
        <w:t>Tabela za evaluaciju</w:t>
      </w:r>
    </w:p>
    <w:tbl>
      <w:tblPr>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4"/>
        <w:gridCol w:w="1537"/>
        <w:gridCol w:w="1179"/>
      </w:tblGrid>
      <w:tr w:rsidR="00974E5E" w:rsidRPr="00804D30" w14:paraId="13F4D36F"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78D397BB" w14:textId="77777777" w:rsidR="00974E5E" w:rsidRPr="00804D30" w:rsidRDefault="00183A88">
            <w:pPr>
              <w:ind w:left="340" w:hanging="340"/>
              <w:rPr>
                <w:rFonts w:ascii="Tahoma" w:hAnsi="Tahoma" w:cs="Tahoma"/>
                <w:b/>
                <w:sz w:val="22"/>
                <w:szCs w:val="22"/>
                <w:lang w:val="hr-HR"/>
              </w:rPr>
            </w:pPr>
            <w:r w:rsidRPr="00804D30">
              <w:rPr>
                <w:rFonts w:ascii="Tahoma" w:hAnsi="Tahoma" w:cs="Tahoma"/>
                <w:b/>
                <w:sz w:val="22"/>
                <w:szCs w:val="22"/>
                <w:lang w:val="hr-HR"/>
              </w:rPr>
              <w:t>Sekcija</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0DAEA" w14:textId="77777777" w:rsidR="00974E5E" w:rsidRPr="00804D30" w:rsidRDefault="00183A88">
            <w:pPr>
              <w:jc w:val="center"/>
              <w:rPr>
                <w:rFonts w:ascii="Tahoma" w:hAnsi="Tahoma" w:cs="Tahoma"/>
                <w:b/>
                <w:sz w:val="22"/>
                <w:szCs w:val="22"/>
                <w:lang w:val="hr-HR"/>
              </w:rPr>
            </w:pPr>
            <w:r w:rsidRPr="00804D30">
              <w:rPr>
                <w:rFonts w:ascii="Tahoma" w:hAnsi="Tahoma" w:cs="Tahoma"/>
                <w:b/>
                <w:sz w:val="22"/>
                <w:szCs w:val="22"/>
                <w:lang w:val="hr-HR"/>
              </w:rPr>
              <w:t>Maksimalan broj bodova</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381F" w14:textId="77777777" w:rsidR="00974E5E" w:rsidRPr="00804D30" w:rsidRDefault="00183A88">
            <w:pPr>
              <w:jc w:val="center"/>
              <w:rPr>
                <w:rFonts w:ascii="Tahoma" w:hAnsi="Tahoma" w:cs="Tahoma"/>
                <w:b/>
                <w:sz w:val="22"/>
                <w:szCs w:val="22"/>
                <w:lang w:val="hr-HR"/>
              </w:rPr>
            </w:pPr>
            <w:r w:rsidRPr="00804D30">
              <w:rPr>
                <w:rFonts w:ascii="Tahoma" w:hAnsi="Tahoma" w:cs="Tahoma"/>
                <w:b/>
                <w:sz w:val="22"/>
                <w:szCs w:val="22"/>
                <w:lang w:val="hr-HR"/>
              </w:rPr>
              <w:t>Ocjena</w:t>
            </w:r>
          </w:p>
        </w:tc>
      </w:tr>
      <w:tr w:rsidR="00974E5E" w:rsidRPr="00804D30" w14:paraId="093A27D9"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25FF875" w14:textId="77777777" w:rsidR="00974E5E" w:rsidRPr="00804D30" w:rsidRDefault="00183A88">
            <w:pPr>
              <w:rPr>
                <w:rFonts w:ascii="Tahoma" w:hAnsi="Tahoma" w:cs="Tahoma"/>
                <w:sz w:val="22"/>
                <w:szCs w:val="22"/>
                <w:lang w:val="hr-HR"/>
              </w:rPr>
            </w:pPr>
            <w:r w:rsidRPr="00804D30">
              <w:rPr>
                <w:rFonts w:ascii="Tahoma" w:hAnsi="Tahoma" w:cs="Tahoma"/>
                <w:b/>
                <w:sz w:val="22"/>
                <w:szCs w:val="22"/>
                <w:lang w:val="hr-HR"/>
              </w:rPr>
              <w:t>1. Financijski i operativni kapacitet</w:t>
            </w:r>
          </w:p>
        </w:tc>
        <w:tc>
          <w:tcPr>
            <w:tcW w:w="151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6CB5DA6" w14:textId="77777777" w:rsidR="00974E5E" w:rsidRPr="00804D30" w:rsidRDefault="00183A88">
            <w:pPr>
              <w:jc w:val="center"/>
              <w:rPr>
                <w:rFonts w:ascii="Tahoma" w:hAnsi="Tahoma" w:cs="Tahoma"/>
                <w:b/>
                <w:sz w:val="22"/>
                <w:szCs w:val="22"/>
                <w:lang w:val="hr-HR"/>
              </w:rPr>
            </w:pPr>
            <w:r w:rsidRPr="00804D30">
              <w:rPr>
                <w:rFonts w:ascii="Tahoma" w:hAnsi="Tahoma" w:cs="Tahoma"/>
                <w:b/>
                <w:sz w:val="22"/>
                <w:szCs w:val="22"/>
                <w:lang w:val="hr-HR"/>
              </w:rPr>
              <w:t>15</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62D4652C" w14:textId="77777777" w:rsidR="00974E5E" w:rsidRPr="00804D30" w:rsidRDefault="00974E5E">
            <w:pPr>
              <w:jc w:val="center"/>
              <w:rPr>
                <w:rFonts w:ascii="Tahoma" w:hAnsi="Tahoma" w:cs="Tahoma"/>
                <w:b/>
                <w:sz w:val="22"/>
                <w:szCs w:val="22"/>
                <w:lang w:val="hr-HR"/>
              </w:rPr>
            </w:pPr>
          </w:p>
        </w:tc>
      </w:tr>
      <w:tr w:rsidR="00974E5E" w:rsidRPr="00804D30" w14:paraId="54C5FFC2"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171761AA" w14:textId="77777777" w:rsidR="00974E5E" w:rsidRPr="00804D30" w:rsidRDefault="00183A88">
            <w:pPr>
              <w:ind w:left="340" w:hanging="340"/>
              <w:rPr>
                <w:rFonts w:ascii="Tahoma" w:hAnsi="Tahoma" w:cs="Tahoma"/>
                <w:sz w:val="22"/>
                <w:szCs w:val="22"/>
                <w:lang w:val="hr-HR"/>
              </w:rPr>
            </w:pPr>
            <w:r w:rsidRPr="00804D30">
              <w:rPr>
                <w:rFonts w:ascii="Tahoma" w:hAnsi="Tahoma" w:cs="Tahoma"/>
                <w:sz w:val="22"/>
                <w:szCs w:val="22"/>
                <w:lang w:val="hr-HR"/>
              </w:rPr>
              <w:t xml:space="preserve">1.1 Da li aplikant i partneri imaju dovoljno </w:t>
            </w:r>
            <w:r w:rsidRPr="00804D30">
              <w:rPr>
                <w:rFonts w:ascii="Tahoma" w:hAnsi="Tahoma" w:cs="Tahoma"/>
                <w:b/>
                <w:bCs/>
                <w:sz w:val="22"/>
                <w:szCs w:val="22"/>
                <w:lang w:val="hr-HR"/>
              </w:rPr>
              <w:t>iskustvo u upravljanju projektima</w:t>
            </w:r>
            <w:r w:rsidRPr="00804D30">
              <w:rPr>
                <w:rFonts w:ascii="Tahoma" w:hAnsi="Tahoma" w:cs="Tahoma"/>
                <w:sz w:val="22"/>
                <w:szCs w:val="22"/>
                <w:lang w:val="hr-HR"/>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770A6237"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6466BF4E" w14:textId="77777777" w:rsidR="00974E5E" w:rsidRPr="00804D30" w:rsidRDefault="00974E5E">
            <w:pPr>
              <w:jc w:val="center"/>
              <w:rPr>
                <w:rFonts w:ascii="Tahoma" w:hAnsi="Tahoma" w:cs="Tahoma"/>
                <w:sz w:val="22"/>
                <w:szCs w:val="22"/>
                <w:lang w:val="hr-HR"/>
              </w:rPr>
            </w:pPr>
          </w:p>
        </w:tc>
      </w:tr>
      <w:tr w:rsidR="00974E5E" w:rsidRPr="00804D30" w14:paraId="776C6476" w14:textId="77777777">
        <w:trPr>
          <w:trHeight w:val="430"/>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4AF188F2" w14:textId="77777777" w:rsidR="00974E5E" w:rsidRPr="00804D30" w:rsidRDefault="00183A88">
            <w:pPr>
              <w:rPr>
                <w:rFonts w:ascii="Tahoma" w:hAnsi="Tahoma" w:cs="Tahoma"/>
                <w:sz w:val="22"/>
                <w:szCs w:val="22"/>
                <w:lang w:val="hr-HR"/>
              </w:rPr>
            </w:pPr>
            <w:r w:rsidRPr="00804D30">
              <w:rPr>
                <w:rFonts w:ascii="Tahoma" w:hAnsi="Tahoma" w:cs="Tahoma"/>
                <w:sz w:val="22"/>
                <w:szCs w:val="22"/>
                <w:lang w:val="hr-HR"/>
              </w:rPr>
              <w:t xml:space="preserve">1.2 Da li aplikant i partneri imaju dovoljne </w:t>
            </w:r>
            <w:r w:rsidRPr="00804D30">
              <w:rPr>
                <w:rFonts w:ascii="Tahoma" w:hAnsi="Tahoma" w:cs="Tahoma"/>
                <w:b/>
                <w:sz w:val="22"/>
                <w:szCs w:val="22"/>
                <w:lang w:val="hr-HR"/>
              </w:rPr>
              <w:t xml:space="preserve">stručne </w:t>
            </w:r>
            <w:r w:rsidRPr="00804D30">
              <w:rPr>
                <w:rFonts w:ascii="Tahoma" w:hAnsi="Tahoma" w:cs="Tahoma"/>
                <w:b/>
                <w:bCs/>
                <w:sz w:val="22"/>
                <w:szCs w:val="22"/>
                <w:lang w:val="hr-HR"/>
              </w:rPr>
              <w:t>kapacitete</w:t>
            </w:r>
            <w:r w:rsidRPr="00804D30">
              <w:rPr>
                <w:rFonts w:ascii="Tahoma" w:hAnsi="Tahoma" w:cs="Tahoma"/>
                <w:bCs/>
                <w:sz w:val="22"/>
                <w:szCs w:val="22"/>
                <w:lang w:val="hr-HR"/>
              </w:rPr>
              <w:t>? (posebno poznavanje pitanja na koje se projekt odnosi)</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2F1F9317"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p w14:paraId="695AB7C3" w14:textId="77777777" w:rsidR="00974E5E" w:rsidRPr="00804D30" w:rsidRDefault="00974E5E">
            <w:pPr>
              <w:jc w:val="center"/>
              <w:rPr>
                <w:rFonts w:ascii="Tahoma" w:hAnsi="Tahoma" w:cs="Tahoma"/>
                <w:sz w:val="22"/>
                <w:szCs w:val="22"/>
                <w:lang w:val="hr-HR"/>
              </w:rPr>
            </w:pP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5848AEF2" w14:textId="77777777" w:rsidR="00974E5E" w:rsidRPr="00804D30" w:rsidRDefault="00974E5E">
            <w:pPr>
              <w:jc w:val="center"/>
              <w:rPr>
                <w:rFonts w:ascii="Tahoma" w:hAnsi="Tahoma" w:cs="Tahoma"/>
                <w:sz w:val="22"/>
                <w:szCs w:val="22"/>
                <w:lang w:val="hr-HR"/>
              </w:rPr>
            </w:pPr>
          </w:p>
        </w:tc>
      </w:tr>
      <w:tr w:rsidR="00974E5E" w:rsidRPr="00804D30" w14:paraId="7CB5D304"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1456E7F3" w14:textId="77777777" w:rsidR="00974E5E" w:rsidRPr="00804D30" w:rsidRDefault="00183A88">
            <w:pPr>
              <w:ind w:left="340" w:hanging="340"/>
              <w:rPr>
                <w:rFonts w:ascii="Tahoma" w:hAnsi="Tahoma" w:cs="Tahoma"/>
                <w:sz w:val="22"/>
                <w:szCs w:val="22"/>
                <w:lang w:val="hr-HR"/>
              </w:rPr>
            </w:pPr>
            <w:r w:rsidRPr="00804D30">
              <w:rPr>
                <w:rFonts w:ascii="Tahoma" w:hAnsi="Tahoma" w:cs="Tahoma"/>
                <w:sz w:val="22"/>
                <w:szCs w:val="22"/>
                <w:lang w:val="hr-HR"/>
              </w:rPr>
              <w:t xml:space="preserve">1.3. Da li aplikant i partneri imaju dovoljne </w:t>
            </w:r>
            <w:r w:rsidRPr="00804D30">
              <w:rPr>
                <w:rFonts w:ascii="Tahoma" w:hAnsi="Tahoma" w:cs="Tahoma"/>
                <w:b/>
                <w:sz w:val="22"/>
                <w:szCs w:val="22"/>
                <w:lang w:val="hr-HR"/>
              </w:rPr>
              <w:t>upravljačke kapacitete</w:t>
            </w:r>
            <w:r w:rsidRPr="00804D30">
              <w:rPr>
                <w:rFonts w:ascii="Tahoma" w:hAnsi="Tahoma" w:cs="Tahoma"/>
                <w:sz w:val="22"/>
                <w:szCs w:val="22"/>
                <w:lang w:val="hr-HR"/>
              </w:rPr>
              <w:t>?</w:t>
            </w:r>
          </w:p>
          <w:p w14:paraId="650D0A1A" w14:textId="77777777" w:rsidR="00974E5E" w:rsidRPr="00804D30" w:rsidRDefault="00183A88">
            <w:pPr>
              <w:ind w:left="340" w:hanging="340"/>
              <w:rPr>
                <w:rFonts w:ascii="Tahoma" w:hAnsi="Tahoma" w:cs="Tahoma"/>
                <w:sz w:val="22"/>
                <w:szCs w:val="22"/>
                <w:lang w:val="hr-HR"/>
              </w:rPr>
            </w:pPr>
            <w:r w:rsidRPr="00804D30">
              <w:rPr>
                <w:rFonts w:ascii="Tahoma" w:hAnsi="Tahoma" w:cs="Tahoma"/>
                <w:sz w:val="22"/>
                <w:szCs w:val="22"/>
                <w:lang w:val="hr-HR"/>
              </w:rPr>
              <w:lastRenderedPageBreak/>
              <w:t xml:space="preserve">(uključujući osoblje, opremu i sposobnost za upravljanje proračunom projekta)?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40496375"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lastRenderedPageBreak/>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5A795B71" w14:textId="77777777" w:rsidR="00974E5E" w:rsidRPr="00804D30" w:rsidRDefault="00974E5E">
            <w:pPr>
              <w:jc w:val="center"/>
              <w:rPr>
                <w:rFonts w:ascii="Tahoma" w:hAnsi="Tahoma" w:cs="Tahoma"/>
                <w:sz w:val="22"/>
                <w:szCs w:val="22"/>
                <w:lang w:val="hr-HR"/>
              </w:rPr>
            </w:pPr>
          </w:p>
        </w:tc>
      </w:tr>
      <w:tr w:rsidR="00974E5E" w:rsidRPr="00804D30" w14:paraId="289606BF"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C0C0C0"/>
          </w:tcPr>
          <w:p w14:paraId="666D3FE7" w14:textId="77777777" w:rsidR="00974E5E" w:rsidRPr="00804D30" w:rsidRDefault="00183A88">
            <w:pPr>
              <w:rPr>
                <w:rFonts w:ascii="Tahoma" w:hAnsi="Tahoma" w:cs="Tahoma"/>
                <w:sz w:val="22"/>
                <w:szCs w:val="22"/>
                <w:lang w:val="hr-HR"/>
              </w:rPr>
            </w:pPr>
            <w:r w:rsidRPr="00804D30">
              <w:rPr>
                <w:rFonts w:ascii="Tahoma" w:hAnsi="Tahoma" w:cs="Tahoma"/>
                <w:b/>
                <w:sz w:val="22"/>
                <w:szCs w:val="22"/>
                <w:lang w:val="hr-HR"/>
              </w:rPr>
              <w:t>2. Relevantnost</w:t>
            </w:r>
          </w:p>
        </w:tc>
        <w:tc>
          <w:tcPr>
            <w:tcW w:w="151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8398013" w14:textId="77777777" w:rsidR="00974E5E" w:rsidRPr="00804D30" w:rsidRDefault="00183A88">
            <w:pPr>
              <w:jc w:val="center"/>
              <w:rPr>
                <w:rFonts w:ascii="Tahoma" w:hAnsi="Tahoma" w:cs="Tahoma"/>
                <w:b/>
                <w:sz w:val="22"/>
                <w:szCs w:val="22"/>
                <w:lang w:val="hr-HR"/>
              </w:rPr>
            </w:pPr>
            <w:r w:rsidRPr="00804D30">
              <w:rPr>
                <w:rFonts w:ascii="Tahoma" w:hAnsi="Tahoma" w:cs="Tahoma"/>
                <w:b/>
                <w:sz w:val="22"/>
                <w:szCs w:val="22"/>
                <w:lang w:val="hr-HR"/>
              </w:rPr>
              <w:t>25</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0F315BF" w14:textId="77777777" w:rsidR="00974E5E" w:rsidRPr="00804D30" w:rsidRDefault="00974E5E">
            <w:pPr>
              <w:jc w:val="center"/>
              <w:rPr>
                <w:rFonts w:ascii="Tahoma" w:hAnsi="Tahoma" w:cs="Tahoma"/>
                <w:b/>
                <w:sz w:val="22"/>
                <w:szCs w:val="22"/>
                <w:lang w:val="hr-HR"/>
              </w:rPr>
            </w:pPr>
          </w:p>
        </w:tc>
      </w:tr>
      <w:tr w:rsidR="00974E5E" w:rsidRPr="00804D30" w14:paraId="3124E107"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1E8D965F" w14:textId="77777777" w:rsidR="00974E5E" w:rsidRPr="00804D30" w:rsidRDefault="00183A88">
            <w:pPr>
              <w:tabs>
                <w:tab w:val="left" w:pos="1440"/>
              </w:tabs>
              <w:rPr>
                <w:rFonts w:ascii="Tahoma" w:hAnsi="Tahoma" w:cs="Tahoma"/>
                <w:sz w:val="22"/>
                <w:szCs w:val="22"/>
                <w:lang w:val="hr-HR"/>
              </w:rPr>
            </w:pPr>
            <w:r w:rsidRPr="00804D30">
              <w:rPr>
                <w:rFonts w:ascii="Tahoma" w:hAnsi="Tahoma" w:cs="Tahoma"/>
                <w:sz w:val="22"/>
                <w:szCs w:val="22"/>
                <w:lang w:val="hr-HR"/>
              </w:rPr>
              <w:t xml:space="preserve">2.1. Koliko je projekt relevantan u odnosu na </w:t>
            </w:r>
            <w:r w:rsidRPr="00804D30">
              <w:rPr>
                <w:rFonts w:ascii="Tahoma" w:hAnsi="Tahoma" w:cs="Tahoma"/>
                <w:b/>
                <w:sz w:val="22"/>
                <w:szCs w:val="22"/>
                <w:lang w:val="hr-HR"/>
              </w:rPr>
              <w:t>cilj</w:t>
            </w:r>
            <w:r w:rsidRPr="00804D30">
              <w:rPr>
                <w:rFonts w:ascii="Tahoma" w:hAnsi="Tahoma" w:cs="Tahoma"/>
                <w:sz w:val="22"/>
                <w:szCs w:val="22"/>
                <w:lang w:val="hr-HR"/>
              </w:rPr>
              <w:t xml:space="preserve"> i jedan ili više </w:t>
            </w:r>
            <w:r w:rsidRPr="00804D30">
              <w:rPr>
                <w:rFonts w:ascii="Tahoma" w:hAnsi="Tahoma" w:cs="Tahoma"/>
                <w:b/>
                <w:sz w:val="22"/>
                <w:szCs w:val="22"/>
                <w:lang w:val="hr-HR"/>
              </w:rPr>
              <w:t>prioriteta</w:t>
            </w:r>
            <w:r w:rsidRPr="00804D30">
              <w:rPr>
                <w:rFonts w:ascii="Tahoma" w:hAnsi="Tahoma" w:cs="Tahoma"/>
                <w:sz w:val="22"/>
                <w:szCs w:val="22"/>
                <w:lang w:val="hr-HR"/>
              </w:rPr>
              <w:t xml:space="preserve"> javnog poziva?</w:t>
            </w:r>
          </w:p>
          <w:p w14:paraId="38CE6AD7" w14:textId="77777777" w:rsidR="00974E5E" w:rsidRPr="00804D30" w:rsidRDefault="00183A88">
            <w:pPr>
              <w:tabs>
                <w:tab w:val="left" w:pos="0"/>
              </w:tabs>
              <w:rPr>
                <w:rFonts w:ascii="Tahoma" w:hAnsi="Tahoma" w:cs="Tahoma"/>
                <w:sz w:val="22"/>
                <w:szCs w:val="22"/>
                <w:lang w:val="hr-HR"/>
              </w:rPr>
            </w:pPr>
            <w:r w:rsidRPr="00804D30">
              <w:rPr>
                <w:rFonts w:ascii="Tahoma" w:hAnsi="Tahoma" w:cs="Tahoma"/>
                <w:sz w:val="22"/>
                <w:szCs w:val="22"/>
                <w:lang w:val="hr-HR"/>
              </w:rPr>
              <w:t xml:space="preserve">Napomena: ocjena 5 (veoma dobro) može se dobiti samo ako se projekt odnosi barem na  </w:t>
            </w:r>
            <w:r w:rsidRPr="00804D30">
              <w:rPr>
                <w:rFonts w:ascii="Tahoma" w:hAnsi="Tahoma" w:cs="Tahoma"/>
                <w:b/>
                <w:sz w:val="22"/>
                <w:szCs w:val="22"/>
                <w:lang w:val="hr-HR"/>
              </w:rPr>
              <w:t>jedan od prioriteta.</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61E59A03"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4052521C" w14:textId="77777777" w:rsidR="00974E5E" w:rsidRPr="00804D30" w:rsidRDefault="00974E5E">
            <w:pPr>
              <w:jc w:val="center"/>
              <w:rPr>
                <w:rFonts w:ascii="Tahoma" w:hAnsi="Tahoma" w:cs="Tahoma"/>
                <w:sz w:val="22"/>
                <w:szCs w:val="22"/>
                <w:lang w:val="hr-HR"/>
              </w:rPr>
            </w:pPr>
          </w:p>
        </w:tc>
      </w:tr>
      <w:tr w:rsidR="00974E5E" w:rsidRPr="00804D30" w14:paraId="69BDE763"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6ED98FC0" w14:textId="77777777" w:rsidR="00974E5E" w:rsidRPr="00804D30" w:rsidRDefault="00183A88">
            <w:pPr>
              <w:rPr>
                <w:rFonts w:ascii="Tahoma" w:hAnsi="Tahoma" w:cs="Tahoma"/>
                <w:sz w:val="22"/>
                <w:szCs w:val="22"/>
                <w:lang w:val="hr-HR"/>
              </w:rPr>
            </w:pPr>
            <w:r w:rsidRPr="00804D30">
              <w:rPr>
                <w:rFonts w:ascii="Tahoma" w:hAnsi="Tahoma" w:cs="Tahoma"/>
                <w:sz w:val="22"/>
                <w:szCs w:val="22"/>
                <w:lang w:val="hr-HR"/>
              </w:rPr>
              <w:t xml:space="preserve">2.2  Koliko su jasno definirani i strateški odabrani oni koji su uključeni u projekt (posrednici, krajnji korisnici, </w:t>
            </w:r>
            <w:r w:rsidRPr="00804D30">
              <w:rPr>
                <w:rFonts w:ascii="Tahoma" w:hAnsi="Tahoma" w:cs="Tahoma"/>
                <w:b/>
                <w:sz w:val="22"/>
                <w:szCs w:val="22"/>
                <w:lang w:val="hr-HR"/>
              </w:rPr>
              <w:t>ciljne grupe</w:t>
            </w:r>
            <w:r w:rsidRPr="00804D30">
              <w:rPr>
                <w:rFonts w:ascii="Tahoma" w:hAnsi="Tahoma" w:cs="Tahoma"/>
                <w:sz w:val="22"/>
                <w:szCs w:val="22"/>
                <w:lang w:val="hr-HR"/>
              </w:rPr>
              <w: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2B6C9A29"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0062CF78" w14:textId="77777777" w:rsidR="00974E5E" w:rsidRPr="00804D30" w:rsidRDefault="00974E5E">
            <w:pPr>
              <w:jc w:val="center"/>
              <w:rPr>
                <w:rFonts w:ascii="Tahoma" w:hAnsi="Tahoma" w:cs="Tahoma"/>
                <w:sz w:val="22"/>
                <w:szCs w:val="22"/>
                <w:lang w:val="hr-HR"/>
              </w:rPr>
            </w:pPr>
          </w:p>
        </w:tc>
      </w:tr>
      <w:tr w:rsidR="00974E5E" w:rsidRPr="00804D30" w14:paraId="60FA4399"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3562B508" w14:textId="77777777" w:rsidR="00974E5E" w:rsidRPr="00804D30" w:rsidRDefault="00183A88">
            <w:pPr>
              <w:tabs>
                <w:tab w:val="left" w:pos="0"/>
              </w:tabs>
              <w:rPr>
                <w:rFonts w:ascii="Tahoma" w:hAnsi="Tahoma" w:cs="Tahoma"/>
                <w:sz w:val="22"/>
                <w:szCs w:val="22"/>
                <w:lang w:val="hr-HR"/>
              </w:rPr>
            </w:pPr>
            <w:r w:rsidRPr="00804D30">
              <w:rPr>
                <w:rFonts w:ascii="Tahoma" w:hAnsi="Tahoma" w:cs="Tahoma"/>
                <w:sz w:val="22"/>
                <w:szCs w:val="22"/>
                <w:lang w:val="hr-HR"/>
              </w:rPr>
              <w:t xml:space="preserve">2.3  Da li su </w:t>
            </w:r>
            <w:r w:rsidRPr="00804D30">
              <w:rPr>
                <w:rFonts w:ascii="Tahoma" w:hAnsi="Tahoma" w:cs="Tahoma"/>
                <w:b/>
                <w:sz w:val="22"/>
                <w:szCs w:val="22"/>
                <w:lang w:val="hr-HR"/>
              </w:rPr>
              <w:t>potrebe ciljne grupe</w:t>
            </w:r>
            <w:r w:rsidRPr="00804D30">
              <w:rPr>
                <w:rFonts w:ascii="Tahoma" w:hAnsi="Tahoma" w:cs="Tahoma"/>
                <w:sz w:val="22"/>
                <w:szCs w:val="22"/>
                <w:lang w:val="hr-HR"/>
              </w:rPr>
              <w:t xml:space="preserve"> i krajnjih korisnika jasno definirani  i da li im projekt prilazi na pravi način?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26C7C3A2"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58A8DB84" w14:textId="77777777" w:rsidR="00974E5E" w:rsidRPr="00804D30" w:rsidRDefault="00974E5E">
            <w:pPr>
              <w:jc w:val="center"/>
              <w:rPr>
                <w:rFonts w:ascii="Tahoma" w:hAnsi="Tahoma" w:cs="Tahoma"/>
                <w:sz w:val="22"/>
                <w:szCs w:val="22"/>
                <w:lang w:val="hr-HR"/>
              </w:rPr>
            </w:pPr>
          </w:p>
        </w:tc>
      </w:tr>
      <w:tr w:rsidR="00974E5E" w:rsidRPr="00804D30" w14:paraId="7CCAFB0B"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7C002CF4" w14:textId="77777777" w:rsidR="00974E5E" w:rsidRPr="00804D30" w:rsidRDefault="00183A88">
            <w:pPr>
              <w:tabs>
                <w:tab w:val="left" w:pos="1440"/>
              </w:tabs>
              <w:rPr>
                <w:rFonts w:ascii="Tahoma" w:hAnsi="Tahoma" w:cs="Tahoma"/>
                <w:sz w:val="22"/>
                <w:szCs w:val="22"/>
                <w:lang w:val="hr-HR"/>
              </w:rPr>
            </w:pPr>
            <w:r w:rsidRPr="00804D30">
              <w:rPr>
                <w:rFonts w:ascii="Tahoma" w:hAnsi="Tahoma" w:cs="Tahoma"/>
                <w:sz w:val="22"/>
                <w:szCs w:val="22"/>
                <w:lang w:val="hr-HR"/>
              </w:rPr>
              <w:t xml:space="preserve">2.4  Da li projekt posjeduje </w:t>
            </w:r>
            <w:r w:rsidRPr="00804D30">
              <w:rPr>
                <w:rFonts w:ascii="Tahoma" w:hAnsi="Tahoma" w:cs="Tahoma"/>
                <w:b/>
                <w:sz w:val="22"/>
                <w:szCs w:val="22"/>
                <w:lang w:val="hr-HR"/>
              </w:rPr>
              <w:t>dodatne kvalitete</w:t>
            </w:r>
            <w:r w:rsidRPr="00804D30">
              <w:rPr>
                <w:rFonts w:ascii="Tahoma" w:hAnsi="Tahoma" w:cs="Tahoma"/>
                <w:sz w:val="22"/>
                <w:szCs w:val="22"/>
                <w:lang w:val="hr-HR"/>
              </w:rPr>
              <w:t xml:space="preserve">, kao što su inovativani pristup i modeli dobre prakse?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2DC98DD2"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28526A76" w14:textId="77777777" w:rsidR="00974E5E" w:rsidRPr="00804D30" w:rsidRDefault="00974E5E">
            <w:pPr>
              <w:jc w:val="center"/>
              <w:rPr>
                <w:rFonts w:ascii="Tahoma" w:hAnsi="Tahoma" w:cs="Tahoma"/>
                <w:sz w:val="22"/>
                <w:szCs w:val="22"/>
                <w:lang w:val="hr-HR"/>
              </w:rPr>
            </w:pPr>
          </w:p>
        </w:tc>
      </w:tr>
      <w:tr w:rsidR="00974E5E" w:rsidRPr="00804D30" w14:paraId="617D753C"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DCE75" w14:textId="77777777" w:rsidR="00974E5E" w:rsidRPr="00804D30" w:rsidRDefault="00183A88">
            <w:pPr>
              <w:tabs>
                <w:tab w:val="left" w:pos="1440"/>
              </w:tabs>
              <w:rPr>
                <w:rFonts w:ascii="Tahoma" w:hAnsi="Tahoma" w:cs="Tahoma"/>
                <w:sz w:val="22"/>
                <w:szCs w:val="22"/>
                <w:lang w:val="hr-HR"/>
              </w:rPr>
            </w:pPr>
            <w:r w:rsidRPr="00804D30">
              <w:rPr>
                <w:rFonts w:ascii="Tahoma" w:hAnsi="Tahoma" w:cs="Tahoma"/>
                <w:sz w:val="22"/>
                <w:szCs w:val="22"/>
                <w:lang w:val="hr-HR"/>
              </w:rPr>
              <w:t xml:space="preserve">2.5  Da li prijedlog zagovara </w:t>
            </w:r>
            <w:r w:rsidRPr="00804D30">
              <w:rPr>
                <w:rFonts w:ascii="Tahoma" w:hAnsi="Tahoma" w:cs="Tahoma"/>
                <w:b/>
                <w:sz w:val="22"/>
                <w:szCs w:val="22"/>
                <w:lang w:val="hr-HR"/>
              </w:rPr>
              <w:t>model politike baziran na pravima</w:t>
            </w:r>
            <w:r w:rsidRPr="00804D30">
              <w:rPr>
                <w:rFonts w:ascii="Tahoma" w:hAnsi="Tahoma" w:cs="Tahoma"/>
                <w:sz w:val="22"/>
                <w:szCs w:val="22"/>
                <w:lang w:val="hr-HR"/>
              </w:rPr>
              <w:t xml:space="preserve"> i da li to ima uticaja na podređene grupe? (promocija jednakosti spolova i jednakih mogućnosti, zaštita prirodne sredine, inter-etnička suradnja, problematika omladine, itd)</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36B622EA"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04663EA2" w14:textId="77777777" w:rsidR="00974E5E" w:rsidRPr="00804D30" w:rsidRDefault="00974E5E">
            <w:pPr>
              <w:jc w:val="center"/>
              <w:rPr>
                <w:rFonts w:ascii="Tahoma" w:hAnsi="Tahoma" w:cs="Tahoma"/>
                <w:sz w:val="22"/>
                <w:szCs w:val="22"/>
                <w:lang w:val="hr-HR"/>
              </w:rPr>
            </w:pPr>
          </w:p>
        </w:tc>
      </w:tr>
      <w:tr w:rsidR="00974E5E" w:rsidRPr="00804D30" w14:paraId="2B131B03" w14:textId="77777777">
        <w:trPr>
          <w:cantSplit/>
          <w:jc w:val="center"/>
        </w:trPr>
        <w:tc>
          <w:tcPr>
            <w:tcW w:w="10170" w:type="dxa"/>
            <w:gridSpan w:val="3"/>
            <w:tcBorders>
              <w:top w:val="single" w:sz="4" w:space="0" w:color="000000"/>
              <w:left w:val="single" w:sz="4" w:space="0" w:color="000000"/>
              <w:bottom w:val="single" w:sz="4" w:space="0" w:color="000000"/>
              <w:right w:val="single" w:sz="4" w:space="0" w:color="000000"/>
            </w:tcBorders>
            <w:shd w:val="clear" w:color="auto" w:fill="auto"/>
          </w:tcPr>
          <w:p w14:paraId="25077B54" w14:textId="77777777" w:rsidR="00974E5E" w:rsidRPr="00804D30" w:rsidRDefault="00974E5E">
            <w:pPr>
              <w:rPr>
                <w:rFonts w:ascii="Tahoma" w:hAnsi="Tahoma" w:cs="Tahoma"/>
                <w:b/>
                <w:sz w:val="22"/>
                <w:szCs w:val="22"/>
                <w:lang w:val="hr-HR"/>
              </w:rPr>
            </w:pPr>
          </w:p>
        </w:tc>
      </w:tr>
      <w:tr w:rsidR="00974E5E" w:rsidRPr="00804D30" w14:paraId="1CFDB9BE"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6FFFF3C" w14:textId="77777777" w:rsidR="00974E5E" w:rsidRPr="00804D30" w:rsidRDefault="00183A88">
            <w:pPr>
              <w:rPr>
                <w:rFonts w:ascii="Tahoma" w:hAnsi="Tahoma" w:cs="Tahoma"/>
                <w:sz w:val="22"/>
                <w:szCs w:val="22"/>
                <w:lang w:val="hr-HR"/>
              </w:rPr>
            </w:pPr>
            <w:r w:rsidRPr="00804D30">
              <w:rPr>
                <w:rFonts w:ascii="Tahoma" w:hAnsi="Tahoma" w:cs="Tahoma"/>
                <w:b/>
                <w:sz w:val="22"/>
                <w:szCs w:val="22"/>
                <w:lang w:val="hr-HR"/>
              </w:rPr>
              <w:t>3. Metodologija</w:t>
            </w:r>
          </w:p>
        </w:tc>
        <w:tc>
          <w:tcPr>
            <w:tcW w:w="151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5EF5CA9" w14:textId="77777777" w:rsidR="00974E5E" w:rsidRPr="00804D30" w:rsidRDefault="00183A88">
            <w:pPr>
              <w:jc w:val="center"/>
              <w:rPr>
                <w:rFonts w:ascii="Tahoma" w:hAnsi="Tahoma" w:cs="Tahoma"/>
                <w:b/>
                <w:sz w:val="22"/>
                <w:szCs w:val="22"/>
                <w:lang w:val="hr-HR"/>
              </w:rPr>
            </w:pPr>
            <w:r w:rsidRPr="00804D30">
              <w:rPr>
                <w:rFonts w:ascii="Tahoma" w:hAnsi="Tahoma" w:cs="Tahoma"/>
                <w:b/>
                <w:sz w:val="22"/>
                <w:szCs w:val="22"/>
                <w:lang w:val="hr-HR"/>
              </w:rPr>
              <w:t>20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7AC2C49D" w14:textId="77777777" w:rsidR="00974E5E" w:rsidRPr="00804D30" w:rsidRDefault="00974E5E">
            <w:pPr>
              <w:jc w:val="center"/>
              <w:rPr>
                <w:rFonts w:ascii="Tahoma" w:hAnsi="Tahoma" w:cs="Tahoma"/>
                <w:b/>
                <w:sz w:val="22"/>
                <w:szCs w:val="22"/>
                <w:lang w:val="hr-HR"/>
              </w:rPr>
            </w:pPr>
          </w:p>
        </w:tc>
      </w:tr>
      <w:tr w:rsidR="00974E5E" w:rsidRPr="00804D30" w14:paraId="1EAB3353"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4CCB677E" w14:textId="77777777" w:rsidR="00974E5E" w:rsidRPr="00804D30" w:rsidRDefault="00183A88">
            <w:pPr>
              <w:tabs>
                <w:tab w:val="left" w:pos="1440"/>
              </w:tabs>
              <w:rPr>
                <w:rFonts w:ascii="Tahoma" w:hAnsi="Tahoma" w:cs="Tahoma"/>
                <w:sz w:val="22"/>
                <w:szCs w:val="22"/>
                <w:lang w:val="hr-HR"/>
              </w:rPr>
            </w:pPr>
            <w:r w:rsidRPr="00804D30">
              <w:rPr>
                <w:rFonts w:ascii="Tahoma" w:hAnsi="Tahoma" w:cs="Tahoma"/>
                <w:sz w:val="22"/>
                <w:szCs w:val="22"/>
                <w:lang w:val="hr-HR"/>
              </w:rPr>
              <w:t xml:space="preserve">3.1 Da li su </w:t>
            </w:r>
            <w:r w:rsidRPr="00804D30">
              <w:rPr>
                <w:rFonts w:ascii="Tahoma" w:hAnsi="Tahoma" w:cs="Tahoma"/>
                <w:b/>
                <w:bCs/>
                <w:sz w:val="22"/>
                <w:szCs w:val="22"/>
                <w:lang w:val="hr-HR"/>
              </w:rPr>
              <w:t>plan aktivnosti</w:t>
            </w:r>
            <w:r w:rsidRPr="00804D30">
              <w:rPr>
                <w:rFonts w:ascii="Tahoma" w:hAnsi="Tahoma" w:cs="Tahoma"/>
                <w:sz w:val="22"/>
                <w:szCs w:val="22"/>
                <w:lang w:val="hr-HR"/>
              </w:rPr>
              <w:t xml:space="preserve"> i predložene </w:t>
            </w:r>
            <w:r w:rsidRPr="00804D30">
              <w:rPr>
                <w:rFonts w:ascii="Tahoma" w:hAnsi="Tahoma" w:cs="Tahoma"/>
                <w:b/>
                <w:bCs/>
                <w:sz w:val="22"/>
                <w:szCs w:val="22"/>
                <w:lang w:val="hr-HR"/>
              </w:rPr>
              <w:t>aktivnosti</w:t>
            </w:r>
            <w:r w:rsidRPr="00804D30">
              <w:rPr>
                <w:rFonts w:ascii="Tahoma" w:hAnsi="Tahoma" w:cs="Tahoma"/>
                <w:sz w:val="22"/>
                <w:szCs w:val="22"/>
                <w:lang w:val="hr-HR"/>
              </w:rPr>
              <w:t xml:space="preserve"> odgovarajuće, praktične i dosljedne ciljevima i očekivanim rezultatima?</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324E32D4"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7D00B1A0" w14:textId="77777777" w:rsidR="00974E5E" w:rsidRPr="00804D30" w:rsidRDefault="00974E5E">
            <w:pPr>
              <w:jc w:val="center"/>
              <w:rPr>
                <w:rFonts w:ascii="Tahoma" w:hAnsi="Tahoma" w:cs="Tahoma"/>
                <w:sz w:val="22"/>
                <w:szCs w:val="22"/>
                <w:lang w:val="hr-HR"/>
              </w:rPr>
            </w:pPr>
          </w:p>
        </w:tc>
      </w:tr>
      <w:tr w:rsidR="00974E5E" w:rsidRPr="00804D30" w14:paraId="1E9BB6C2"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28DCB5B8" w14:textId="77777777" w:rsidR="00974E5E" w:rsidRPr="00804D30" w:rsidRDefault="00183A88">
            <w:pPr>
              <w:rPr>
                <w:rFonts w:ascii="Tahoma" w:hAnsi="Tahoma" w:cs="Tahoma"/>
                <w:sz w:val="22"/>
                <w:szCs w:val="22"/>
                <w:lang w:val="hr-HR"/>
              </w:rPr>
            </w:pPr>
            <w:r w:rsidRPr="00804D30">
              <w:rPr>
                <w:rFonts w:ascii="Tahoma" w:hAnsi="Tahoma" w:cs="Tahoma"/>
                <w:sz w:val="22"/>
                <w:szCs w:val="22"/>
                <w:lang w:val="hr-HR"/>
              </w:rPr>
              <w:t>3.2 Koliko je konzistentan cjelokupan dizajn projekta? (a naročito, da li odražava analizu uočenih problema, moguće vanjske faktore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36342105"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 xml:space="preserve">5 </w:t>
            </w:r>
          </w:p>
        </w:tc>
        <w:tc>
          <w:tcPr>
            <w:tcW w:w="118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8E39A1B" w14:textId="77777777" w:rsidR="00974E5E" w:rsidRPr="00804D30" w:rsidRDefault="00974E5E">
            <w:pPr>
              <w:jc w:val="center"/>
              <w:rPr>
                <w:rFonts w:ascii="Tahoma" w:hAnsi="Tahoma" w:cs="Tahoma"/>
                <w:sz w:val="22"/>
                <w:szCs w:val="22"/>
                <w:lang w:val="hr-HR"/>
              </w:rPr>
            </w:pPr>
          </w:p>
        </w:tc>
      </w:tr>
      <w:tr w:rsidR="00974E5E" w:rsidRPr="00804D30" w14:paraId="4B41D44F"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56BEE5C0" w14:textId="77777777" w:rsidR="00974E5E" w:rsidRPr="00804D30" w:rsidRDefault="00183A88">
            <w:pPr>
              <w:rPr>
                <w:rFonts w:ascii="Tahoma" w:hAnsi="Tahoma" w:cs="Tahoma"/>
                <w:sz w:val="22"/>
                <w:szCs w:val="22"/>
                <w:lang w:val="hr-HR"/>
              </w:rPr>
            </w:pPr>
            <w:r w:rsidRPr="00804D30">
              <w:rPr>
                <w:rFonts w:ascii="Tahoma" w:hAnsi="Tahoma" w:cs="Tahoma"/>
                <w:sz w:val="22"/>
                <w:szCs w:val="22"/>
                <w:lang w:val="hr-HR"/>
              </w:rPr>
              <w:t xml:space="preserve">3.3 Da li je nivo </w:t>
            </w:r>
            <w:r w:rsidRPr="00804D30">
              <w:rPr>
                <w:rFonts w:ascii="Tahoma" w:hAnsi="Tahoma" w:cs="Tahoma"/>
                <w:b/>
                <w:sz w:val="22"/>
                <w:szCs w:val="22"/>
                <w:lang w:val="hr-HR"/>
              </w:rPr>
              <w:t>uključenosti i angažiranosti partnera u realizaciji</w:t>
            </w:r>
            <w:r w:rsidRPr="00804D30">
              <w:rPr>
                <w:rFonts w:ascii="Tahoma" w:hAnsi="Tahoma" w:cs="Tahoma"/>
                <w:sz w:val="22"/>
                <w:szCs w:val="22"/>
                <w:lang w:val="hr-HR"/>
              </w:rPr>
              <w:t xml:space="preserve"> projekta zadovoljavajući? Napomena: ukoliko nema partnera, ocjena će biti </w:t>
            </w:r>
            <w:r w:rsidRPr="00804D30">
              <w:rPr>
                <w:rFonts w:ascii="Tahoma" w:hAnsi="Tahoma" w:cs="Tahoma"/>
                <w:b/>
                <w:sz w:val="22"/>
                <w:szCs w:val="22"/>
                <w:lang w:val="hr-HR"/>
              </w:rPr>
              <w:t>1</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7480D635"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0DA698D5" w14:textId="77777777" w:rsidR="00974E5E" w:rsidRPr="00804D30" w:rsidRDefault="00974E5E">
            <w:pPr>
              <w:jc w:val="center"/>
              <w:rPr>
                <w:rFonts w:ascii="Tahoma" w:hAnsi="Tahoma" w:cs="Tahoma"/>
                <w:sz w:val="22"/>
                <w:szCs w:val="22"/>
                <w:lang w:val="hr-HR"/>
              </w:rPr>
            </w:pPr>
          </w:p>
        </w:tc>
      </w:tr>
      <w:tr w:rsidR="00974E5E" w:rsidRPr="00804D30" w14:paraId="7E0A3A17"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377AA5A1" w14:textId="77777777" w:rsidR="00974E5E" w:rsidRPr="00804D30" w:rsidRDefault="00183A88">
            <w:pPr>
              <w:rPr>
                <w:rFonts w:ascii="Tahoma" w:hAnsi="Tahoma" w:cs="Tahoma"/>
                <w:sz w:val="22"/>
                <w:szCs w:val="22"/>
                <w:lang w:val="hr-HR"/>
              </w:rPr>
            </w:pPr>
            <w:r w:rsidRPr="00804D30">
              <w:rPr>
                <w:rFonts w:ascii="Tahoma" w:hAnsi="Tahoma" w:cs="Tahoma"/>
                <w:sz w:val="22"/>
                <w:szCs w:val="22"/>
                <w:lang w:val="hr-HR"/>
              </w:rPr>
              <w:t xml:space="preserve">3.4 Da li projekt sadrži </w:t>
            </w:r>
            <w:r w:rsidRPr="00804D30">
              <w:rPr>
                <w:rFonts w:ascii="Tahoma" w:hAnsi="Tahoma" w:cs="Tahoma"/>
                <w:b/>
                <w:sz w:val="22"/>
                <w:szCs w:val="22"/>
                <w:lang w:val="hr-HR"/>
              </w:rPr>
              <w:t>objektivno mjerljive indikatore</w:t>
            </w:r>
            <w:r w:rsidRPr="00804D30">
              <w:rPr>
                <w:rFonts w:ascii="Tahoma" w:hAnsi="Tahoma" w:cs="Tahoma"/>
                <w:sz w:val="22"/>
                <w:szCs w:val="22"/>
                <w:lang w:val="hr-HR"/>
              </w:rPr>
              <w:t xml:space="preserve"> rezultata aktivnosti?</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7730DD8A"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28AFDEFC" w14:textId="77777777" w:rsidR="00974E5E" w:rsidRPr="00804D30" w:rsidRDefault="00974E5E">
            <w:pPr>
              <w:jc w:val="center"/>
              <w:rPr>
                <w:rFonts w:ascii="Tahoma" w:hAnsi="Tahoma" w:cs="Tahoma"/>
                <w:sz w:val="22"/>
                <w:szCs w:val="22"/>
                <w:lang w:val="hr-HR"/>
              </w:rPr>
            </w:pPr>
          </w:p>
        </w:tc>
      </w:tr>
      <w:tr w:rsidR="00974E5E" w:rsidRPr="00804D30" w14:paraId="2B654250" w14:textId="77777777">
        <w:trPr>
          <w:cantSplit/>
          <w:jc w:val="center"/>
        </w:trPr>
        <w:tc>
          <w:tcPr>
            <w:tcW w:w="10170" w:type="dxa"/>
            <w:gridSpan w:val="3"/>
            <w:tcBorders>
              <w:top w:val="single" w:sz="4" w:space="0" w:color="000000"/>
              <w:left w:val="single" w:sz="4" w:space="0" w:color="000000"/>
              <w:bottom w:val="single" w:sz="4" w:space="0" w:color="000000"/>
              <w:right w:val="single" w:sz="4" w:space="0" w:color="000000"/>
            </w:tcBorders>
            <w:shd w:val="clear" w:color="auto" w:fill="auto"/>
          </w:tcPr>
          <w:p w14:paraId="69638EAC" w14:textId="77777777" w:rsidR="00974E5E" w:rsidRPr="00804D30" w:rsidRDefault="00974E5E">
            <w:pPr>
              <w:rPr>
                <w:rFonts w:ascii="Tahoma" w:hAnsi="Tahoma" w:cs="Tahoma"/>
                <w:b/>
                <w:sz w:val="22"/>
                <w:szCs w:val="22"/>
                <w:lang w:val="hr-HR"/>
              </w:rPr>
            </w:pPr>
          </w:p>
        </w:tc>
      </w:tr>
      <w:tr w:rsidR="00974E5E" w:rsidRPr="00804D30" w14:paraId="2737A880"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6ADCB21" w14:textId="77777777" w:rsidR="00974E5E" w:rsidRPr="00804D30" w:rsidRDefault="00183A88">
            <w:pPr>
              <w:rPr>
                <w:rFonts w:ascii="Tahoma" w:hAnsi="Tahoma" w:cs="Tahoma"/>
                <w:sz w:val="22"/>
                <w:szCs w:val="22"/>
                <w:lang w:val="hr-HR"/>
              </w:rPr>
            </w:pPr>
            <w:r w:rsidRPr="00804D30">
              <w:rPr>
                <w:rFonts w:ascii="Tahoma" w:hAnsi="Tahoma" w:cs="Tahoma"/>
                <w:b/>
                <w:sz w:val="22"/>
                <w:szCs w:val="22"/>
                <w:lang w:val="hr-HR"/>
              </w:rPr>
              <w:t xml:space="preserve">4. Održivost </w:t>
            </w:r>
          </w:p>
        </w:tc>
        <w:tc>
          <w:tcPr>
            <w:tcW w:w="151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456A98D" w14:textId="77777777" w:rsidR="00974E5E" w:rsidRPr="00804D30" w:rsidRDefault="00183A88">
            <w:pPr>
              <w:jc w:val="center"/>
              <w:rPr>
                <w:rFonts w:ascii="Tahoma" w:hAnsi="Tahoma" w:cs="Tahoma"/>
                <w:b/>
                <w:sz w:val="22"/>
                <w:szCs w:val="22"/>
                <w:lang w:val="hr-HR"/>
              </w:rPr>
            </w:pPr>
            <w:r w:rsidRPr="00804D30">
              <w:rPr>
                <w:rFonts w:ascii="Tahoma" w:hAnsi="Tahoma" w:cs="Tahoma"/>
                <w:b/>
                <w:sz w:val="22"/>
                <w:szCs w:val="22"/>
                <w:lang w:val="hr-HR"/>
              </w:rPr>
              <w:t>25</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7BB343A9" w14:textId="77777777" w:rsidR="00974E5E" w:rsidRPr="00804D30" w:rsidRDefault="00974E5E">
            <w:pPr>
              <w:jc w:val="center"/>
              <w:rPr>
                <w:rFonts w:ascii="Tahoma" w:hAnsi="Tahoma" w:cs="Tahoma"/>
                <w:b/>
                <w:sz w:val="22"/>
                <w:szCs w:val="22"/>
                <w:lang w:val="hr-HR"/>
              </w:rPr>
            </w:pPr>
          </w:p>
        </w:tc>
      </w:tr>
      <w:tr w:rsidR="00974E5E" w:rsidRPr="00804D30" w14:paraId="4BBEE68E"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1D4804F4" w14:textId="77777777" w:rsidR="00974E5E" w:rsidRPr="00804D30" w:rsidRDefault="00183A88">
            <w:pPr>
              <w:ind w:left="340" w:hanging="340"/>
              <w:rPr>
                <w:rFonts w:ascii="Tahoma" w:hAnsi="Tahoma" w:cs="Tahoma"/>
                <w:sz w:val="22"/>
                <w:szCs w:val="22"/>
                <w:lang w:val="hr-HR"/>
              </w:rPr>
            </w:pPr>
            <w:r w:rsidRPr="00804D30">
              <w:rPr>
                <w:rFonts w:ascii="Tahoma" w:hAnsi="Tahoma" w:cs="Tahoma"/>
                <w:sz w:val="22"/>
                <w:szCs w:val="22"/>
                <w:lang w:val="hr-HR"/>
              </w:rPr>
              <w:t xml:space="preserve">4.1 Da li će aktivnosti predviđene projektom imati </w:t>
            </w:r>
            <w:r w:rsidRPr="00804D30">
              <w:rPr>
                <w:rFonts w:ascii="Tahoma" w:hAnsi="Tahoma" w:cs="Tahoma"/>
                <w:b/>
                <w:sz w:val="22"/>
                <w:szCs w:val="22"/>
                <w:lang w:val="hr-HR"/>
              </w:rPr>
              <w:t>konkretan uticaj</w:t>
            </w:r>
            <w:r w:rsidRPr="00804D30">
              <w:rPr>
                <w:rFonts w:ascii="Tahoma" w:hAnsi="Tahoma" w:cs="Tahoma"/>
                <w:sz w:val="22"/>
                <w:szCs w:val="22"/>
                <w:lang w:val="hr-HR"/>
              </w:rPr>
              <w:t xml:space="preserve"> na ciljne grupe?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6EF2BEEF"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7193BCCD" w14:textId="77777777" w:rsidR="00974E5E" w:rsidRPr="00804D30" w:rsidRDefault="00974E5E">
            <w:pPr>
              <w:jc w:val="center"/>
              <w:rPr>
                <w:rFonts w:ascii="Tahoma" w:hAnsi="Tahoma" w:cs="Tahoma"/>
                <w:sz w:val="22"/>
                <w:szCs w:val="22"/>
                <w:lang w:val="hr-HR"/>
              </w:rPr>
            </w:pPr>
          </w:p>
        </w:tc>
      </w:tr>
      <w:tr w:rsidR="00974E5E" w:rsidRPr="00804D30" w14:paraId="1102D8CE"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759FA695" w14:textId="77777777" w:rsidR="00974E5E" w:rsidRPr="00804D30" w:rsidRDefault="00183A88">
            <w:pPr>
              <w:rPr>
                <w:rFonts w:ascii="Tahoma" w:hAnsi="Tahoma" w:cs="Tahoma"/>
                <w:sz w:val="22"/>
                <w:szCs w:val="22"/>
                <w:lang w:val="hr-HR"/>
              </w:rPr>
            </w:pPr>
            <w:r w:rsidRPr="00804D30">
              <w:rPr>
                <w:rFonts w:ascii="Tahoma" w:hAnsi="Tahoma" w:cs="Tahoma"/>
                <w:sz w:val="22"/>
                <w:szCs w:val="22"/>
                <w:lang w:val="hr-HR"/>
              </w:rPr>
              <w:t xml:space="preserve">4.2 Da li će projekt imati </w:t>
            </w:r>
            <w:r w:rsidRPr="00804D30">
              <w:rPr>
                <w:rFonts w:ascii="Tahoma" w:hAnsi="Tahoma" w:cs="Tahoma"/>
                <w:b/>
                <w:sz w:val="22"/>
                <w:szCs w:val="22"/>
                <w:lang w:val="hr-HR"/>
              </w:rPr>
              <w:t>višestruki uticaj</w:t>
            </w:r>
            <w:r w:rsidRPr="00804D30">
              <w:rPr>
                <w:rFonts w:ascii="Tahoma" w:hAnsi="Tahoma" w:cs="Tahoma"/>
                <w:sz w:val="22"/>
                <w:szCs w:val="22"/>
                <w:lang w:val="hr-HR"/>
              </w:rPr>
              <w:t xml:space="preserve">? </w:t>
            </w:r>
            <w:r w:rsidRPr="00804D30">
              <w:rPr>
                <w:rFonts w:ascii="Tahoma" w:hAnsi="Tahoma" w:cs="Tahoma"/>
                <w:i/>
                <w:sz w:val="22"/>
                <w:szCs w:val="22"/>
                <w:lang w:val="hr-HR"/>
              </w:rPr>
              <w:t>(uključujući mogućnost primjene na druge ciljne grupe ili implementaciju u drugim sredinama i/ili produžavanje efekata aktivnosti kao i razmjene informacija o iskustvima sa projekta)</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08C68989"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4396F35C" w14:textId="77777777" w:rsidR="00974E5E" w:rsidRPr="00804D30" w:rsidRDefault="00974E5E">
            <w:pPr>
              <w:jc w:val="center"/>
              <w:rPr>
                <w:rFonts w:ascii="Tahoma" w:hAnsi="Tahoma" w:cs="Tahoma"/>
                <w:sz w:val="22"/>
                <w:szCs w:val="22"/>
                <w:lang w:val="hr-HR"/>
              </w:rPr>
            </w:pPr>
          </w:p>
        </w:tc>
      </w:tr>
      <w:tr w:rsidR="00974E5E" w:rsidRPr="00804D30" w14:paraId="59727F6B"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35441C25" w14:textId="77777777" w:rsidR="00974E5E" w:rsidRPr="00804D30" w:rsidRDefault="00183A88">
            <w:pPr>
              <w:rPr>
                <w:rFonts w:ascii="Tahoma" w:hAnsi="Tahoma" w:cs="Tahoma"/>
                <w:sz w:val="22"/>
                <w:szCs w:val="22"/>
                <w:lang w:val="hr-HR"/>
              </w:rPr>
            </w:pPr>
            <w:r w:rsidRPr="00804D30">
              <w:rPr>
                <w:rFonts w:ascii="Tahoma" w:hAnsi="Tahoma" w:cs="Tahoma"/>
                <w:sz w:val="22"/>
                <w:szCs w:val="22"/>
                <w:lang w:val="hr-HR"/>
              </w:rPr>
              <w:t xml:space="preserve">4.3 Da li su očekivani rezultati predloženih aktivnosti institucionalno </w:t>
            </w:r>
            <w:r w:rsidRPr="00804D30">
              <w:rPr>
                <w:rFonts w:ascii="Tahoma" w:hAnsi="Tahoma" w:cs="Tahoma"/>
                <w:b/>
                <w:sz w:val="22"/>
                <w:szCs w:val="22"/>
                <w:lang w:val="hr-HR"/>
              </w:rPr>
              <w:t xml:space="preserve">održivi? </w:t>
            </w:r>
            <w:r w:rsidRPr="00804D30">
              <w:rPr>
                <w:rFonts w:ascii="Tahoma" w:hAnsi="Tahoma" w:cs="Tahoma"/>
                <w:i/>
                <w:sz w:val="22"/>
                <w:szCs w:val="22"/>
                <w:lang w:val="hr-HR"/>
              </w:rPr>
              <w:t>(Da li će strukture koje omogućavaju da se aktivnosti nastave postojati na kraju projekta? Da li će postojati lokalno “vlasništvo” nad rezultatima projekta?)</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10F891F5"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2B0427AA" w14:textId="77777777" w:rsidR="00974E5E" w:rsidRPr="00804D30" w:rsidRDefault="00974E5E">
            <w:pPr>
              <w:jc w:val="center"/>
              <w:rPr>
                <w:rFonts w:ascii="Tahoma" w:hAnsi="Tahoma" w:cs="Tahoma"/>
                <w:sz w:val="22"/>
                <w:szCs w:val="22"/>
                <w:lang w:val="hr-HR"/>
              </w:rPr>
            </w:pPr>
          </w:p>
        </w:tc>
      </w:tr>
      <w:tr w:rsidR="00974E5E" w:rsidRPr="00804D30" w14:paraId="784679AA"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188F23D6" w14:textId="77777777" w:rsidR="00974E5E" w:rsidRPr="00804D30" w:rsidRDefault="00183A88">
            <w:pPr>
              <w:rPr>
                <w:rFonts w:ascii="Tahoma" w:hAnsi="Tahoma" w:cs="Tahoma"/>
                <w:sz w:val="22"/>
                <w:szCs w:val="22"/>
                <w:lang w:val="hr-HR"/>
              </w:rPr>
            </w:pPr>
            <w:r w:rsidRPr="00804D30">
              <w:rPr>
                <w:rFonts w:ascii="Tahoma" w:hAnsi="Tahoma" w:cs="Tahoma"/>
                <w:bCs/>
                <w:sz w:val="22"/>
                <w:szCs w:val="22"/>
                <w:lang w:val="hr-HR"/>
              </w:rPr>
              <w:t>4.4</w:t>
            </w:r>
            <w:r w:rsidRPr="00804D30">
              <w:rPr>
                <w:rFonts w:ascii="Tahoma" w:hAnsi="Tahoma" w:cs="Tahoma"/>
                <w:sz w:val="22"/>
                <w:szCs w:val="22"/>
                <w:lang w:val="hr-HR"/>
              </w:rPr>
              <w:t xml:space="preserve">Da li su očekivani rezultati predloženih aktivnosti </w:t>
            </w:r>
            <w:r w:rsidRPr="00804D30">
              <w:rPr>
                <w:rFonts w:ascii="Tahoma" w:hAnsi="Tahoma" w:cs="Tahoma"/>
                <w:b/>
                <w:sz w:val="22"/>
                <w:szCs w:val="22"/>
                <w:lang w:val="hr-HR"/>
              </w:rPr>
              <w:t>održivi</w:t>
            </w:r>
            <w:r w:rsidRPr="00804D30">
              <w:rPr>
                <w:rFonts w:ascii="Tahoma" w:hAnsi="Tahoma" w:cs="Tahoma"/>
                <w:sz w:val="22"/>
                <w:szCs w:val="22"/>
                <w:lang w:val="hr-HR"/>
              </w:rPr>
              <w:t>? (</w:t>
            </w:r>
            <w:r w:rsidRPr="00804D30">
              <w:rPr>
                <w:rFonts w:ascii="Tahoma" w:hAnsi="Tahoma" w:cs="Tahoma"/>
                <w:i/>
                <w:sz w:val="22"/>
                <w:szCs w:val="22"/>
                <w:lang w:val="hr-HR"/>
              </w:rPr>
              <w:t>kakav će biti strukturalni uticaj provedenih aktivnosti – npr. da li će doći do poboljšanja pravne regulative, metoda i pravila ponašanja, itd.)?</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465E74CD"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30B3AED2" w14:textId="77777777" w:rsidR="00974E5E" w:rsidRPr="00804D30" w:rsidRDefault="00974E5E">
            <w:pPr>
              <w:jc w:val="center"/>
              <w:rPr>
                <w:rFonts w:ascii="Tahoma" w:hAnsi="Tahoma" w:cs="Tahoma"/>
                <w:sz w:val="22"/>
                <w:szCs w:val="22"/>
                <w:lang w:val="hr-HR"/>
              </w:rPr>
            </w:pPr>
          </w:p>
        </w:tc>
      </w:tr>
      <w:tr w:rsidR="00974E5E" w:rsidRPr="00804D30" w14:paraId="4E52C450"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42B6649F" w14:textId="77777777" w:rsidR="00974E5E" w:rsidRPr="00804D30" w:rsidRDefault="00183A88">
            <w:pPr>
              <w:rPr>
                <w:rFonts w:ascii="Tahoma" w:hAnsi="Tahoma" w:cs="Tahoma"/>
                <w:sz w:val="22"/>
                <w:szCs w:val="22"/>
                <w:lang w:val="hr-HR"/>
              </w:rPr>
            </w:pPr>
            <w:r w:rsidRPr="00804D30">
              <w:rPr>
                <w:rFonts w:ascii="Tahoma" w:hAnsi="Tahoma" w:cs="Tahoma"/>
                <w:bCs/>
                <w:sz w:val="22"/>
                <w:szCs w:val="22"/>
                <w:lang w:val="hr-HR"/>
              </w:rPr>
              <w:t xml:space="preserve">4.5 Da li je vjerovatno da će očekivani dugoročni rezultati imati uticaja na </w:t>
            </w:r>
            <w:r w:rsidRPr="00804D30">
              <w:rPr>
                <w:rFonts w:ascii="Tahoma" w:hAnsi="Tahoma" w:cs="Tahoma"/>
                <w:bCs/>
                <w:sz w:val="22"/>
                <w:szCs w:val="22"/>
                <w:lang w:val="hr-HR"/>
              </w:rPr>
              <w:lastRenderedPageBreak/>
              <w:t>lokalne ekonomske uslove i/ili kvalitet života u ciljnim područjima?</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6A3EF6F5"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lastRenderedPageBreak/>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0C9514FC" w14:textId="77777777" w:rsidR="00974E5E" w:rsidRPr="00804D30" w:rsidRDefault="00974E5E">
            <w:pPr>
              <w:jc w:val="center"/>
              <w:rPr>
                <w:rFonts w:ascii="Tahoma" w:hAnsi="Tahoma" w:cs="Tahoma"/>
                <w:sz w:val="22"/>
                <w:szCs w:val="22"/>
                <w:lang w:val="hr-HR"/>
              </w:rPr>
            </w:pPr>
          </w:p>
        </w:tc>
      </w:tr>
      <w:tr w:rsidR="00974E5E" w:rsidRPr="00804D30" w14:paraId="7A721D06" w14:textId="77777777">
        <w:trPr>
          <w:cantSplit/>
          <w:jc w:val="center"/>
        </w:trPr>
        <w:tc>
          <w:tcPr>
            <w:tcW w:w="10170" w:type="dxa"/>
            <w:gridSpan w:val="3"/>
            <w:tcBorders>
              <w:top w:val="single" w:sz="4" w:space="0" w:color="000000"/>
              <w:left w:val="single" w:sz="4" w:space="0" w:color="000000"/>
              <w:bottom w:val="single" w:sz="4" w:space="0" w:color="000000"/>
              <w:right w:val="single" w:sz="4" w:space="0" w:color="000000"/>
            </w:tcBorders>
            <w:shd w:val="clear" w:color="auto" w:fill="auto"/>
          </w:tcPr>
          <w:p w14:paraId="584216D0" w14:textId="77777777" w:rsidR="00974E5E" w:rsidRPr="00804D30" w:rsidRDefault="00974E5E">
            <w:pPr>
              <w:rPr>
                <w:rFonts w:ascii="Tahoma" w:hAnsi="Tahoma" w:cs="Tahoma"/>
                <w:b/>
                <w:sz w:val="22"/>
                <w:szCs w:val="22"/>
                <w:lang w:val="hr-HR"/>
              </w:rPr>
            </w:pPr>
          </w:p>
        </w:tc>
      </w:tr>
      <w:tr w:rsidR="00974E5E" w:rsidRPr="00804D30" w14:paraId="1A073EFD"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6D06BDD" w14:textId="77777777" w:rsidR="00974E5E" w:rsidRPr="00804D30" w:rsidRDefault="00183A88">
            <w:pPr>
              <w:rPr>
                <w:rFonts w:ascii="Tahoma" w:hAnsi="Tahoma" w:cs="Tahoma"/>
                <w:sz w:val="22"/>
                <w:szCs w:val="22"/>
                <w:lang w:val="hr-HR"/>
              </w:rPr>
            </w:pPr>
            <w:r w:rsidRPr="00804D30">
              <w:rPr>
                <w:rFonts w:ascii="Tahoma" w:hAnsi="Tahoma" w:cs="Tahoma"/>
                <w:b/>
                <w:sz w:val="22"/>
                <w:szCs w:val="22"/>
                <w:lang w:val="hr-HR"/>
              </w:rPr>
              <w:t>5. Proračun i racionalnost troškova</w:t>
            </w:r>
          </w:p>
        </w:tc>
        <w:tc>
          <w:tcPr>
            <w:tcW w:w="151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4C6BA5B" w14:textId="77777777" w:rsidR="00974E5E" w:rsidRPr="00804D30" w:rsidRDefault="00183A88">
            <w:pPr>
              <w:jc w:val="center"/>
              <w:rPr>
                <w:rFonts w:ascii="Tahoma" w:hAnsi="Tahoma" w:cs="Tahoma"/>
                <w:b/>
                <w:sz w:val="22"/>
                <w:szCs w:val="22"/>
                <w:lang w:val="hr-HR"/>
              </w:rPr>
            </w:pPr>
            <w:r w:rsidRPr="00804D30">
              <w:rPr>
                <w:rFonts w:ascii="Tahoma" w:hAnsi="Tahoma" w:cs="Tahoma"/>
                <w:b/>
                <w:sz w:val="22"/>
                <w:szCs w:val="22"/>
                <w:lang w:val="hr-HR"/>
              </w:rPr>
              <w:t>15</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56E7E9F5" w14:textId="77777777" w:rsidR="00974E5E" w:rsidRPr="00804D30" w:rsidRDefault="00974E5E">
            <w:pPr>
              <w:jc w:val="center"/>
              <w:rPr>
                <w:rFonts w:ascii="Tahoma" w:hAnsi="Tahoma" w:cs="Tahoma"/>
                <w:b/>
                <w:sz w:val="22"/>
                <w:szCs w:val="22"/>
                <w:lang w:val="hr-HR"/>
              </w:rPr>
            </w:pPr>
          </w:p>
        </w:tc>
      </w:tr>
      <w:tr w:rsidR="00974E5E" w:rsidRPr="00804D30" w14:paraId="5687CF0F"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2308215D" w14:textId="77777777" w:rsidR="00974E5E" w:rsidRPr="00804D30" w:rsidRDefault="00183A88">
            <w:pPr>
              <w:ind w:left="340" w:hanging="340"/>
              <w:rPr>
                <w:rFonts w:ascii="Tahoma" w:hAnsi="Tahoma" w:cs="Tahoma"/>
                <w:sz w:val="22"/>
                <w:szCs w:val="22"/>
                <w:lang w:val="hr-HR"/>
              </w:rPr>
            </w:pPr>
            <w:r w:rsidRPr="00804D30">
              <w:rPr>
                <w:rFonts w:ascii="Tahoma" w:hAnsi="Tahoma" w:cs="Tahoma"/>
                <w:sz w:val="22"/>
                <w:szCs w:val="22"/>
                <w:lang w:val="hr-HR"/>
              </w:rPr>
              <w:t>5.1 Da li je odnos između procijenjenih troškova i očekivanih rezultata zadovoljavajući?</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09F4C222"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0DC8418F" w14:textId="77777777" w:rsidR="00974E5E" w:rsidRPr="00804D30" w:rsidRDefault="00974E5E">
            <w:pPr>
              <w:jc w:val="center"/>
              <w:rPr>
                <w:rFonts w:ascii="Tahoma" w:hAnsi="Tahoma" w:cs="Tahoma"/>
                <w:sz w:val="22"/>
                <w:szCs w:val="22"/>
                <w:lang w:val="hr-HR"/>
              </w:rPr>
            </w:pPr>
          </w:p>
        </w:tc>
      </w:tr>
      <w:tr w:rsidR="00974E5E" w:rsidRPr="00804D30" w14:paraId="5E5F649A"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331F508F" w14:textId="77777777" w:rsidR="00974E5E" w:rsidRPr="00804D30" w:rsidRDefault="00183A88">
            <w:pPr>
              <w:ind w:left="340" w:hanging="340"/>
              <w:rPr>
                <w:rFonts w:ascii="Tahoma" w:hAnsi="Tahoma" w:cs="Tahoma"/>
                <w:sz w:val="22"/>
                <w:szCs w:val="22"/>
                <w:lang w:val="hr-HR"/>
              </w:rPr>
            </w:pPr>
            <w:r w:rsidRPr="00804D30">
              <w:rPr>
                <w:rFonts w:ascii="Tahoma" w:hAnsi="Tahoma" w:cs="Tahoma"/>
                <w:sz w:val="22"/>
                <w:szCs w:val="22"/>
                <w:lang w:val="hr-HR"/>
              </w:rPr>
              <w:t xml:space="preserve">5.2 Da li su predloženi troškovi </w:t>
            </w:r>
            <w:r w:rsidRPr="00804D30">
              <w:rPr>
                <w:rFonts w:ascii="Tahoma" w:hAnsi="Tahoma" w:cs="Tahoma"/>
                <w:b/>
                <w:sz w:val="22"/>
                <w:szCs w:val="22"/>
                <w:lang w:val="hr-HR"/>
              </w:rPr>
              <w:t>neophodni</w:t>
            </w:r>
            <w:r w:rsidRPr="00804D30">
              <w:rPr>
                <w:rFonts w:ascii="Tahoma" w:hAnsi="Tahoma" w:cs="Tahoma"/>
                <w:sz w:val="22"/>
                <w:szCs w:val="22"/>
                <w:lang w:val="hr-HR"/>
              </w:rPr>
              <w:t xml:space="preserve"> za implementaciju projekta?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53625D2F"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7F9DA8BD" w14:textId="77777777" w:rsidR="00974E5E" w:rsidRPr="00804D30" w:rsidRDefault="00974E5E">
            <w:pPr>
              <w:jc w:val="center"/>
              <w:rPr>
                <w:rFonts w:ascii="Tahoma" w:hAnsi="Tahoma" w:cs="Tahoma"/>
                <w:sz w:val="22"/>
                <w:szCs w:val="22"/>
                <w:lang w:val="hr-HR"/>
              </w:rPr>
            </w:pPr>
          </w:p>
        </w:tc>
      </w:tr>
      <w:tr w:rsidR="00974E5E" w:rsidRPr="00804D30" w14:paraId="74A974B5"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auto"/>
          </w:tcPr>
          <w:p w14:paraId="0CA35139" w14:textId="77777777" w:rsidR="00974E5E" w:rsidRPr="00804D30" w:rsidRDefault="00183A88">
            <w:pPr>
              <w:rPr>
                <w:rFonts w:ascii="Tahoma" w:hAnsi="Tahoma" w:cs="Tahoma"/>
                <w:bCs/>
                <w:sz w:val="22"/>
                <w:szCs w:val="22"/>
                <w:lang w:val="hr-HR"/>
              </w:rPr>
            </w:pPr>
            <w:r w:rsidRPr="00804D30">
              <w:rPr>
                <w:rFonts w:ascii="Tahoma" w:hAnsi="Tahoma" w:cs="Tahoma"/>
                <w:bCs/>
                <w:sz w:val="22"/>
                <w:szCs w:val="22"/>
                <w:lang w:val="hr-HR"/>
              </w:rPr>
              <w:t>5.3 Proračun</w:t>
            </w:r>
          </w:p>
          <w:p w14:paraId="706FB30C" w14:textId="77777777" w:rsidR="00974E5E" w:rsidRPr="00804D30" w:rsidRDefault="00183A88">
            <w:pPr>
              <w:rPr>
                <w:rFonts w:ascii="Tahoma" w:hAnsi="Tahoma" w:cs="Tahoma"/>
                <w:bCs/>
                <w:sz w:val="22"/>
                <w:szCs w:val="22"/>
                <w:lang w:val="hr-HR"/>
              </w:rPr>
            </w:pPr>
            <w:r w:rsidRPr="00804D30">
              <w:rPr>
                <w:rFonts w:ascii="Tahoma" w:hAnsi="Tahoma" w:cs="Tahoma"/>
                <w:bCs/>
                <w:sz w:val="22"/>
                <w:szCs w:val="22"/>
                <w:lang w:val="hr-HR"/>
              </w:rPr>
              <w:t>- da li je proračun  jasan i da li uključuje i narativni dio? (omogućena opravdanost za tehničku opremu)</w:t>
            </w:r>
          </w:p>
          <w:p w14:paraId="0834CE2C" w14:textId="77777777" w:rsidR="00974E5E" w:rsidRPr="00804D30" w:rsidRDefault="00183A88">
            <w:pPr>
              <w:rPr>
                <w:rFonts w:ascii="Tahoma" w:hAnsi="Tahoma" w:cs="Tahoma"/>
                <w:bCs/>
                <w:sz w:val="22"/>
                <w:szCs w:val="22"/>
                <w:lang w:val="hr-HR"/>
              </w:rPr>
            </w:pPr>
            <w:r w:rsidRPr="00804D30">
              <w:rPr>
                <w:rFonts w:ascii="Tahoma" w:hAnsi="Tahoma" w:cs="Tahoma"/>
                <w:bCs/>
                <w:sz w:val="22"/>
                <w:szCs w:val="22"/>
                <w:lang w:val="hr-HR"/>
              </w:rPr>
              <w:t>- da li je zadovoljen princip prema kome administrativni i troškovi osoblja ne prelaze 20% ukupnih troškova?</w:t>
            </w:r>
          </w:p>
          <w:p w14:paraId="6CD6165E" w14:textId="77777777" w:rsidR="00974E5E" w:rsidRPr="00804D30" w:rsidRDefault="00183A88">
            <w:pPr>
              <w:ind w:left="340" w:hanging="340"/>
              <w:rPr>
                <w:rFonts w:ascii="Tahoma" w:hAnsi="Tahoma" w:cs="Tahoma"/>
                <w:sz w:val="22"/>
                <w:szCs w:val="22"/>
                <w:lang w:val="hr-HR"/>
              </w:rPr>
            </w:pPr>
            <w:r w:rsidRPr="00804D30">
              <w:rPr>
                <w:rFonts w:ascii="Tahoma" w:hAnsi="Tahoma" w:cs="Tahoma"/>
                <w:bCs/>
                <w:sz w:val="22"/>
                <w:szCs w:val="22"/>
                <w:lang w:val="hr-HR"/>
              </w:rPr>
              <w:t>- gdje je primjenjivo, da li su priložene biografije i opisi radnih mjesta?</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6C2510AD" w14:textId="77777777" w:rsidR="00974E5E" w:rsidRPr="00804D30" w:rsidRDefault="00183A88">
            <w:pPr>
              <w:jc w:val="center"/>
              <w:rPr>
                <w:rFonts w:ascii="Tahoma" w:hAnsi="Tahoma" w:cs="Tahoma"/>
                <w:sz w:val="22"/>
                <w:szCs w:val="22"/>
                <w:lang w:val="hr-HR"/>
              </w:rPr>
            </w:pPr>
            <w:r w:rsidRPr="00804D30">
              <w:rPr>
                <w:rFonts w:ascii="Tahoma" w:hAnsi="Tahoma" w:cs="Tahoma"/>
                <w:sz w:val="22"/>
                <w:szCs w:val="22"/>
                <w:lang w:val="hr-HR"/>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64FDB8DA" w14:textId="77777777" w:rsidR="00974E5E" w:rsidRPr="00804D30" w:rsidRDefault="00974E5E">
            <w:pPr>
              <w:jc w:val="center"/>
              <w:rPr>
                <w:rFonts w:ascii="Tahoma" w:hAnsi="Tahoma" w:cs="Tahoma"/>
                <w:sz w:val="22"/>
                <w:szCs w:val="22"/>
                <w:lang w:val="hr-HR"/>
              </w:rPr>
            </w:pPr>
          </w:p>
        </w:tc>
      </w:tr>
      <w:tr w:rsidR="00974E5E" w:rsidRPr="00804D30" w14:paraId="0BBE8E6F" w14:textId="77777777">
        <w:trPr>
          <w:jc w:val="center"/>
        </w:trPr>
        <w:tc>
          <w:tcPr>
            <w:tcW w:w="7471" w:type="dxa"/>
            <w:tcBorders>
              <w:top w:val="single" w:sz="4" w:space="0" w:color="000000"/>
              <w:left w:val="single" w:sz="4" w:space="0" w:color="000000"/>
              <w:bottom w:val="single" w:sz="4" w:space="0" w:color="000000"/>
              <w:right w:val="single" w:sz="4" w:space="0" w:color="000000"/>
            </w:tcBorders>
            <w:shd w:val="clear" w:color="auto" w:fill="C0C0C0"/>
          </w:tcPr>
          <w:p w14:paraId="23EF4B14" w14:textId="77777777" w:rsidR="00974E5E" w:rsidRPr="00804D30" w:rsidRDefault="00183A88">
            <w:pPr>
              <w:rPr>
                <w:rFonts w:ascii="Tahoma" w:hAnsi="Tahoma" w:cs="Tahoma"/>
                <w:bCs/>
                <w:sz w:val="22"/>
                <w:szCs w:val="22"/>
                <w:lang w:val="hr-HR"/>
              </w:rPr>
            </w:pPr>
            <w:r w:rsidRPr="00804D30">
              <w:rPr>
                <w:rFonts w:ascii="Tahoma" w:hAnsi="Tahoma" w:cs="Tahoma"/>
                <w:b/>
                <w:sz w:val="22"/>
                <w:szCs w:val="22"/>
                <w:lang w:val="hr-HR"/>
              </w:rPr>
              <w:t>Maksimalni ukupni zbir</w:t>
            </w:r>
          </w:p>
        </w:tc>
        <w:tc>
          <w:tcPr>
            <w:tcW w:w="1519" w:type="dxa"/>
            <w:tcBorders>
              <w:top w:val="single" w:sz="4" w:space="0" w:color="000000"/>
              <w:left w:val="single" w:sz="4" w:space="0" w:color="000000"/>
              <w:bottom w:val="single" w:sz="4" w:space="0" w:color="000000"/>
              <w:right w:val="single" w:sz="4" w:space="0" w:color="000000"/>
            </w:tcBorders>
            <w:shd w:val="clear" w:color="auto" w:fill="C0C0C0"/>
          </w:tcPr>
          <w:p w14:paraId="2E1FF38B" w14:textId="77777777" w:rsidR="00974E5E" w:rsidRPr="00804D30" w:rsidRDefault="00183A88">
            <w:pPr>
              <w:jc w:val="center"/>
              <w:rPr>
                <w:rFonts w:ascii="Tahoma" w:hAnsi="Tahoma" w:cs="Tahoma"/>
                <w:sz w:val="22"/>
                <w:szCs w:val="22"/>
                <w:lang w:val="hr-HR"/>
              </w:rPr>
            </w:pPr>
            <w:r w:rsidRPr="00804D30">
              <w:rPr>
                <w:rFonts w:ascii="Tahoma" w:hAnsi="Tahoma" w:cs="Tahoma"/>
                <w:b/>
                <w:sz w:val="22"/>
                <w:szCs w:val="22"/>
                <w:lang w:val="hr-H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C0C0C0"/>
          </w:tcPr>
          <w:p w14:paraId="1ACED498" w14:textId="77777777" w:rsidR="00974E5E" w:rsidRPr="00804D30" w:rsidRDefault="00974E5E">
            <w:pPr>
              <w:jc w:val="center"/>
              <w:rPr>
                <w:rFonts w:ascii="Tahoma" w:hAnsi="Tahoma" w:cs="Tahoma"/>
                <w:sz w:val="22"/>
                <w:szCs w:val="22"/>
                <w:lang w:val="hr-HR"/>
              </w:rPr>
            </w:pPr>
          </w:p>
        </w:tc>
      </w:tr>
    </w:tbl>
    <w:p w14:paraId="52D69C85" w14:textId="77777777" w:rsidR="00487FA2" w:rsidRDefault="00487FA2">
      <w:pPr>
        <w:jc w:val="both"/>
        <w:rPr>
          <w:rFonts w:ascii="Tahoma" w:hAnsi="Tahoma" w:cs="Tahoma"/>
          <w:b/>
          <w:bCs/>
          <w:sz w:val="22"/>
          <w:szCs w:val="22"/>
          <w:u w:val="single"/>
          <w:lang w:val="hr-HR"/>
        </w:rPr>
      </w:pPr>
      <w:bookmarkStart w:id="8" w:name="_Toc110406162"/>
    </w:p>
    <w:p w14:paraId="54A0DA25" w14:textId="511CA444" w:rsidR="00974E5E" w:rsidRPr="00804D30" w:rsidRDefault="00183A88">
      <w:pPr>
        <w:jc w:val="both"/>
        <w:rPr>
          <w:rFonts w:ascii="Tahoma" w:hAnsi="Tahoma" w:cs="Tahoma"/>
          <w:b/>
          <w:bCs/>
          <w:sz w:val="22"/>
          <w:szCs w:val="22"/>
          <w:u w:val="single"/>
          <w:lang w:val="hr-HR"/>
        </w:rPr>
      </w:pPr>
      <w:r w:rsidRPr="00804D30">
        <w:rPr>
          <w:rFonts w:ascii="Tahoma" w:hAnsi="Tahoma" w:cs="Tahoma"/>
          <w:b/>
          <w:bCs/>
          <w:sz w:val="22"/>
          <w:szCs w:val="22"/>
          <w:u w:val="single"/>
          <w:lang w:val="hr-HR"/>
        </w:rPr>
        <w:t>Obavijest o odluci</w:t>
      </w:r>
      <w:bookmarkEnd w:id="8"/>
    </w:p>
    <w:p w14:paraId="6A65905D" w14:textId="77777777" w:rsidR="005879DA" w:rsidRPr="005879DA" w:rsidRDefault="005879DA" w:rsidP="005879DA">
      <w:pPr>
        <w:tabs>
          <w:tab w:val="center" w:pos="8640"/>
        </w:tabs>
        <w:ind w:left="146" w:right="-170"/>
        <w:jc w:val="both"/>
        <w:rPr>
          <w:rFonts w:ascii="Tahoma" w:hAnsi="Tahoma" w:cs="Tahoma"/>
          <w:bCs/>
          <w:sz w:val="22"/>
          <w:lang w:val="hr-HR"/>
        </w:rPr>
      </w:pPr>
      <w:r w:rsidRPr="005879DA">
        <w:rPr>
          <w:rFonts w:ascii="Tahoma" w:hAnsi="Tahoma" w:cs="Tahoma"/>
          <w:bCs/>
          <w:sz w:val="22"/>
          <w:lang w:val="hr-HR"/>
        </w:rPr>
        <w:t>Svi aplikanti koji su predali prijedloge projekata, koji su prihvaćeni ili odbijeni, bit će obaviješteni putem web stranice općine ili oglasne ploče objavom Preliminarne liste, a potom i konačne liste odobrenih projekata za nevladine organizacije. Rezultati će biti objavljeni na web stranici Općine Vitez (</w:t>
      </w:r>
      <w:hyperlink r:id="rId15" w:history="1">
        <w:r w:rsidRPr="005879DA">
          <w:rPr>
            <w:rStyle w:val="InternetLink"/>
            <w:rFonts w:ascii="Tahoma" w:hAnsi="Tahoma" w:cs="Tahoma"/>
            <w:bCs/>
            <w:sz w:val="22"/>
            <w:lang w:val="hr-HR"/>
          </w:rPr>
          <w:t>www.opcinavitez.info</w:t>
        </w:r>
      </w:hyperlink>
      <w:r w:rsidRPr="005879DA">
        <w:rPr>
          <w:rFonts w:ascii="Tahoma" w:hAnsi="Tahoma" w:cs="Tahoma"/>
          <w:bCs/>
          <w:sz w:val="22"/>
          <w:lang w:val="hr-HR"/>
        </w:rPr>
        <w:t xml:space="preserve"> ), kao i na oglasnoj ploči Općine.</w:t>
      </w:r>
    </w:p>
    <w:p w14:paraId="516DB964" w14:textId="77777777" w:rsidR="005879DA" w:rsidRDefault="005879DA">
      <w:pPr>
        <w:pStyle w:val="Text1"/>
        <w:spacing w:after="80"/>
        <w:ind w:left="0"/>
        <w:rPr>
          <w:rFonts w:ascii="Tahoma" w:hAnsi="Tahoma" w:cs="Tahoma"/>
          <w:bCs/>
          <w:sz w:val="22"/>
          <w:szCs w:val="22"/>
          <w:lang w:val="hr-HR"/>
        </w:rPr>
      </w:pPr>
    </w:p>
    <w:p w14:paraId="078559DD" w14:textId="1409A78E" w:rsidR="00974E5E" w:rsidRPr="00804D30" w:rsidRDefault="00183A88">
      <w:pPr>
        <w:pStyle w:val="Text1"/>
        <w:spacing w:after="80"/>
        <w:ind w:left="0"/>
        <w:rPr>
          <w:rFonts w:ascii="Tahoma" w:hAnsi="Tahoma" w:cs="Tahoma"/>
          <w:bCs/>
          <w:sz w:val="22"/>
          <w:szCs w:val="22"/>
          <w:lang w:val="hr-HR"/>
        </w:rPr>
      </w:pPr>
      <w:r w:rsidRPr="00804D30">
        <w:rPr>
          <w:rFonts w:ascii="Tahoma" w:hAnsi="Tahoma" w:cs="Tahoma"/>
          <w:bCs/>
          <w:sz w:val="22"/>
          <w:szCs w:val="22"/>
          <w:lang w:val="hr-HR"/>
        </w:rPr>
        <w:t>Odluka o odbijanju prijedloga projekta ili neodobravanju sredstava biće donesena ako:</w:t>
      </w:r>
    </w:p>
    <w:p w14:paraId="21D523EA" w14:textId="77777777" w:rsidR="00974E5E" w:rsidRPr="00804D30" w:rsidRDefault="00183A88">
      <w:pPr>
        <w:pStyle w:val="Clause"/>
        <w:numPr>
          <w:ilvl w:val="0"/>
          <w:numId w:val="9"/>
        </w:numPr>
        <w:spacing w:after="80"/>
        <w:jc w:val="both"/>
        <w:rPr>
          <w:rFonts w:ascii="Tahoma" w:hAnsi="Tahoma" w:cs="Tahoma"/>
          <w:sz w:val="22"/>
          <w:szCs w:val="22"/>
          <w:lang w:val="hr-HR"/>
        </w:rPr>
      </w:pPr>
      <w:r w:rsidRPr="00804D30">
        <w:rPr>
          <w:rFonts w:ascii="Tahoma" w:hAnsi="Tahoma" w:cs="Tahoma"/>
          <w:bCs/>
          <w:sz w:val="22"/>
          <w:szCs w:val="22"/>
          <w:lang w:val="hr-HR"/>
        </w:rPr>
        <w:t>aplikant ili jedan ili više njegovih partnera ne ispunjavaju uvjete za učešće na javnom pozivu;</w:t>
      </w:r>
    </w:p>
    <w:p w14:paraId="08CF9D6E" w14:textId="77BF76D6" w:rsidR="00974E5E" w:rsidRPr="00804D30" w:rsidRDefault="00183A88">
      <w:pPr>
        <w:numPr>
          <w:ilvl w:val="0"/>
          <w:numId w:val="10"/>
        </w:numPr>
        <w:jc w:val="both"/>
        <w:rPr>
          <w:rFonts w:ascii="Tahoma" w:hAnsi="Tahoma" w:cs="Tahoma"/>
          <w:sz w:val="22"/>
          <w:szCs w:val="22"/>
          <w:lang w:val="hr-HR"/>
        </w:rPr>
      </w:pPr>
      <w:r w:rsidRPr="00804D30">
        <w:rPr>
          <w:rFonts w:ascii="Tahoma" w:hAnsi="Tahoma" w:cs="Tahoma"/>
          <w:bCs/>
          <w:sz w:val="22"/>
          <w:szCs w:val="22"/>
          <w:lang w:val="hr-HR"/>
        </w:rPr>
        <w:t xml:space="preserve">projektne aktivnosti nisu prihvatljive (npr. predložene aktivnosti izlaze izvan okvira poziva za predaju prijedloga projekata, projekt po predviđenom trajanju prelazi maksimalni dozvoljeni vremenski period ili je manji od minimalnog, </w:t>
      </w:r>
      <w:r w:rsidR="00487FA2" w:rsidRPr="00804D30">
        <w:rPr>
          <w:rFonts w:ascii="Tahoma" w:hAnsi="Tahoma" w:cs="Tahoma"/>
          <w:bCs/>
          <w:sz w:val="22"/>
          <w:szCs w:val="22"/>
          <w:lang w:val="hr-HR"/>
        </w:rPr>
        <w:t>zahtijevana</w:t>
      </w:r>
      <w:r w:rsidRPr="00804D30">
        <w:rPr>
          <w:rFonts w:ascii="Tahoma" w:hAnsi="Tahoma" w:cs="Tahoma"/>
          <w:bCs/>
          <w:sz w:val="22"/>
          <w:szCs w:val="22"/>
          <w:lang w:val="hr-HR"/>
        </w:rPr>
        <w:t xml:space="preserve"> suma novca je veća od maksimalne dozvoljene sume ili manja od minimalne itd.);  </w:t>
      </w:r>
    </w:p>
    <w:p w14:paraId="1FD73B23" w14:textId="77777777" w:rsidR="00974E5E" w:rsidRPr="00804D30" w:rsidRDefault="00183A88">
      <w:pPr>
        <w:numPr>
          <w:ilvl w:val="0"/>
          <w:numId w:val="10"/>
        </w:numPr>
        <w:jc w:val="both"/>
        <w:rPr>
          <w:rFonts w:ascii="Tahoma" w:hAnsi="Tahoma" w:cs="Tahoma"/>
          <w:bCs/>
          <w:sz w:val="22"/>
          <w:szCs w:val="22"/>
          <w:lang w:val="hr-HR"/>
        </w:rPr>
      </w:pPr>
      <w:r w:rsidRPr="00804D30">
        <w:rPr>
          <w:rFonts w:ascii="Tahoma" w:hAnsi="Tahoma" w:cs="Tahoma"/>
          <w:bCs/>
          <w:sz w:val="22"/>
          <w:szCs w:val="22"/>
          <w:lang w:val="hr-HR"/>
        </w:rPr>
        <w:t>prijedlog projekta nije bio procijenjen kao relevantan ili financijski i operativni kapaciteti aplikanta nisu dovoljni, ili su projekti koji su izabrani bili superiorniji po ovim pitanjima;</w:t>
      </w:r>
    </w:p>
    <w:p w14:paraId="1F046DB5" w14:textId="77777777" w:rsidR="00974E5E" w:rsidRPr="00804D30" w:rsidRDefault="00183A88">
      <w:pPr>
        <w:numPr>
          <w:ilvl w:val="0"/>
          <w:numId w:val="10"/>
        </w:numPr>
        <w:jc w:val="both"/>
        <w:rPr>
          <w:rFonts w:ascii="Tahoma" w:hAnsi="Tahoma" w:cs="Tahoma"/>
          <w:bCs/>
          <w:sz w:val="22"/>
          <w:szCs w:val="22"/>
          <w:lang w:val="hr-HR"/>
        </w:rPr>
      </w:pPr>
      <w:r w:rsidRPr="00804D30">
        <w:rPr>
          <w:rFonts w:ascii="Tahoma" w:hAnsi="Tahoma" w:cs="Tahoma"/>
          <w:bCs/>
          <w:sz w:val="22"/>
          <w:szCs w:val="22"/>
          <w:lang w:val="hr-HR"/>
        </w:rPr>
        <w:t>prijedlog projekta je ocijenjen kao tehnički i financijski inferioran u odnosu na izabrane prijedloge projekata.</w:t>
      </w:r>
    </w:p>
    <w:p w14:paraId="07F170E1" w14:textId="77777777" w:rsidR="00974E5E" w:rsidRPr="00804D30" w:rsidRDefault="00183A88">
      <w:pPr>
        <w:pStyle w:val="Text1"/>
        <w:spacing w:after="80"/>
        <w:ind w:left="0"/>
        <w:rPr>
          <w:rFonts w:ascii="Tahoma" w:hAnsi="Tahoma" w:cs="Tahoma"/>
          <w:sz w:val="22"/>
          <w:szCs w:val="22"/>
          <w:lang w:val="hr-HR"/>
        </w:rPr>
      </w:pPr>
      <w:r w:rsidRPr="00804D30">
        <w:rPr>
          <w:rFonts w:ascii="Tahoma" w:hAnsi="Tahoma" w:cs="Tahoma"/>
          <w:bCs/>
          <w:sz w:val="22"/>
          <w:szCs w:val="22"/>
          <w:lang w:val="hr-HR"/>
        </w:rPr>
        <w:t>Izvješća o procesu evaluacije i uspješno evaluirani projekti se dostavljaju Općinskom načelniku koji na prijedlog Povjerenstva donosi konačnu odluku o financiranju ili odbijanju bilo kojeg projekta u okviru ovog javnog poziva.</w:t>
      </w:r>
      <w:bookmarkStart w:id="9" w:name="_Toc110406163"/>
    </w:p>
    <w:p w14:paraId="5975F3BB" w14:textId="77777777" w:rsidR="00974E5E" w:rsidRPr="00804D30" w:rsidRDefault="00183A88">
      <w:pPr>
        <w:pStyle w:val="Text1"/>
        <w:spacing w:after="80"/>
        <w:ind w:left="0"/>
        <w:rPr>
          <w:rFonts w:ascii="Tahoma" w:hAnsi="Tahoma" w:cs="Tahoma"/>
          <w:sz w:val="22"/>
          <w:szCs w:val="22"/>
          <w:lang w:val="hr-HR"/>
        </w:rPr>
      </w:pPr>
      <w:r w:rsidRPr="00804D30">
        <w:rPr>
          <w:rFonts w:ascii="Tahoma" w:hAnsi="Tahoma" w:cs="Tahoma"/>
          <w:b/>
          <w:bCs/>
          <w:sz w:val="22"/>
          <w:szCs w:val="22"/>
          <w:u w:val="single"/>
          <w:lang w:val="hr-HR"/>
        </w:rPr>
        <w:t xml:space="preserve">Uvjeti koji se odnose na implementaciju projekta nakon odluke o dodjeli </w:t>
      </w:r>
      <w:bookmarkEnd w:id="9"/>
      <w:r w:rsidRPr="00804D30">
        <w:rPr>
          <w:rFonts w:ascii="Tahoma" w:hAnsi="Tahoma" w:cs="Tahoma"/>
          <w:b/>
          <w:bCs/>
          <w:sz w:val="22"/>
          <w:szCs w:val="22"/>
          <w:u w:val="single"/>
          <w:lang w:val="hr-HR"/>
        </w:rPr>
        <w:t>sredstava</w:t>
      </w:r>
    </w:p>
    <w:p w14:paraId="2D05BEBA" w14:textId="77777777" w:rsidR="00974E5E" w:rsidRPr="00804D30" w:rsidRDefault="00183A88">
      <w:pPr>
        <w:jc w:val="both"/>
        <w:rPr>
          <w:rFonts w:ascii="Tahoma" w:hAnsi="Tahoma" w:cs="Tahoma"/>
          <w:sz w:val="22"/>
          <w:szCs w:val="22"/>
          <w:lang w:val="hr-HR"/>
        </w:rPr>
      </w:pPr>
      <w:r w:rsidRPr="00804D30">
        <w:rPr>
          <w:rFonts w:ascii="Tahoma" w:hAnsi="Tahoma" w:cs="Tahoma"/>
          <w:bCs/>
          <w:sz w:val="22"/>
          <w:szCs w:val="22"/>
          <w:lang w:val="hr-HR"/>
        </w:rPr>
        <w:t xml:space="preserve">Prije potpisivanja ugovora općina Vitez ima pravo da zatraži od organizacije civilnog društva da izvrši određene izmjene na projektnom prijedlogu kako bi bili u skladu sa pravilima i procedurama LOD metodologije . </w:t>
      </w:r>
    </w:p>
    <w:p w14:paraId="5B7F63D3" w14:textId="77777777" w:rsidR="00974E5E" w:rsidRPr="00804D30" w:rsidRDefault="00974E5E">
      <w:pPr>
        <w:rPr>
          <w:rFonts w:ascii="Tahoma" w:hAnsi="Tahoma" w:cs="Tahoma"/>
          <w:b/>
          <w:sz w:val="22"/>
          <w:szCs w:val="22"/>
          <w:lang w:val="hr-HR"/>
        </w:rPr>
      </w:pPr>
    </w:p>
    <w:p w14:paraId="58ADF2D8" w14:textId="72A101AC" w:rsidR="0002068B" w:rsidRPr="00804D30" w:rsidRDefault="0002068B" w:rsidP="0002068B">
      <w:pPr>
        <w:rPr>
          <w:rFonts w:ascii="Tahoma" w:hAnsi="Tahoma" w:cs="Tahoma"/>
          <w:sz w:val="22"/>
          <w:szCs w:val="22"/>
        </w:rPr>
      </w:pPr>
      <w:r w:rsidRPr="00804D30">
        <w:rPr>
          <w:rFonts w:ascii="Tahoma" w:hAnsi="Tahoma" w:cs="Tahoma"/>
          <w:b/>
          <w:sz w:val="22"/>
          <w:szCs w:val="22"/>
          <w:lang w:val="hr-HR"/>
        </w:rPr>
        <w:t>LISTA ANEKSA</w:t>
      </w:r>
    </w:p>
    <w:p w14:paraId="244A272E" w14:textId="56BD7222" w:rsidR="0002068B" w:rsidRPr="00804D30" w:rsidRDefault="00152906" w:rsidP="00152906">
      <w:pPr>
        <w:tabs>
          <w:tab w:val="left" w:pos="1800"/>
        </w:tabs>
        <w:spacing w:after="0"/>
        <w:ind w:firstLine="720"/>
        <w:jc w:val="both"/>
        <w:rPr>
          <w:rFonts w:ascii="Tahoma" w:hAnsi="Tahoma" w:cs="Tahoma"/>
          <w:sz w:val="22"/>
          <w:szCs w:val="22"/>
        </w:rPr>
      </w:pPr>
      <w:r w:rsidRPr="00804D30">
        <w:rPr>
          <w:rFonts w:ascii="Tahoma" w:hAnsi="Tahoma" w:cs="Tahoma"/>
          <w:b/>
          <w:color w:val="005499"/>
          <w:sz w:val="22"/>
          <w:szCs w:val="22"/>
          <w:lang w:val="bs-Latn-BA" w:eastAsia="hr-HR"/>
        </w:rPr>
        <w:tab/>
      </w:r>
      <w:r w:rsidR="0002068B" w:rsidRPr="00804D30">
        <w:rPr>
          <w:rFonts w:ascii="Tahoma" w:hAnsi="Tahoma" w:cs="Tahoma"/>
          <w:b/>
          <w:color w:val="005499"/>
          <w:sz w:val="22"/>
          <w:szCs w:val="22"/>
          <w:lang w:val="bs-Latn-BA" w:eastAsia="hr-HR"/>
        </w:rPr>
        <w:t>Aneks 1</w:t>
      </w:r>
      <w:r w:rsidR="0002068B" w:rsidRPr="00804D30">
        <w:rPr>
          <w:rFonts w:ascii="Tahoma" w:hAnsi="Tahoma" w:cs="Tahoma"/>
          <w:b/>
          <w:color w:val="005499"/>
          <w:sz w:val="22"/>
          <w:szCs w:val="22"/>
          <w:lang w:val="bs-Latn-BA" w:eastAsia="hr-HR"/>
        </w:rPr>
        <w:tab/>
      </w:r>
      <w:r w:rsidR="0002068B" w:rsidRPr="00804D30">
        <w:rPr>
          <w:rFonts w:ascii="Tahoma" w:hAnsi="Tahoma" w:cs="Tahoma"/>
          <w:sz w:val="22"/>
          <w:szCs w:val="22"/>
          <w:lang w:val="bs-Latn-BA" w:eastAsia="hr-HR"/>
        </w:rPr>
        <w:t>Projektni prijedlog</w:t>
      </w:r>
    </w:p>
    <w:p w14:paraId="332FB2CC" w14:textId="389C1424" w:rsidR="0002068B" w:rsidRPr="00804D30" w:rsidRDefault="00152906" w:rsidP="00152906">
      <w:pPr>
        <w:tabs>
          <w:tab w:val="left" w:pos="1800"/>
        </w:tabs>
        <w:spacing w:after="0"/>
        <w:jc w:val="both"/>
        <w:rPr>
          <w:rFonts w:ascii="Tahoma" w:hAnsi="Tahoma" w:cs="Tahoma"/>
          <w:sz w:val="22"/>
          <w:szCs w:val="22"/>
          <w:lang w:val="bs-Latn-BA" w:eastAsia="hr-HR"/>
        </w:rPr>
      </w:pPr>
      <w:r w:rsidRPr="00804D30">
        <w:rPr>
          <w:rFonts w:ascii="Tahoma" w:hAnsi="Tahoma" w:cs="Tahoma"/>
          <w:b/>
          <w:color w:val="005499"/>
          <w:sz w:val="22"/>
          <w:szCs w:val="22"/>
          <w:lang w:val="bs-Latn-BA" w:eastAsia="hr-HR"/>
        </w:rPr>
        <w:tab/>
      </w:r>
      <w:r w:rsidR="0002068B" w:rsidRPr="00804D30">
        <w:rPr>
          <w:rFonts w:ascii="Tahoma" w:hAnsi="Tahoma" w:cs="Tahoma"/>
          <w:b/>
          <w:color w:val="005499"/>
          <w:sz w:val="22"/>
          <w:szCs w:val="22"/>
          <w:lang w:val="bs-Latn-BA" w:eastAsia="hr-HR"/>
        </w:rPr>
        <w:t>Aneks 2</w:t>
      </w:r>
      <w:r w:rsidR="0002068B" w:rsidRPr="00804D30">
        <w:rPr>
          <w:rFonts w:ascii="Tahoma" w:hAnsi="Tahoma" w:cs="Tahoma"/>
          <w:b/>
          <w:sz w:val="22"/>
          <w:szCs w:val="22"/>
          <w:lang w:val="bs-Latn-BA" w:eastAsia="hr-HR"/>
        </w:rPr>
        <w:tab/>
      </w:r>
      <w:r w:rsidR="0002068B" w:rsidRPr="00804D30">
        <w:rPr>
          <w:rFonts w:ascii="Tahoma" w:hAnsi="Tahoma" w:cs="Tahoma"/>
          <w:sz w:val="22"/>
          <w:szCs w:val="22"/>
          <w:lang w:val="bs-Latn-BA" w:eastAsia="hr-HR"/>
        </w:rPr>
        <w:t>Pregled proračuna</w:t>
      </w:r>
    </w:p>
    <w:p w14:paraId="2406C94C" w14:textId="3CD06003" w:rsidR="00425D3E" w:rsidRPr="00804D30" w:rsidRDefault="00152906" w:rsidP="00152906">
      <w:pPr>
        <w:tabs>
          <w:tab w:val="left" w:pos="1800"/>
        </w:tabs>
        <w:spacing w:after="0"/>
        <w:jc w:val="both"/>
        <w:rPr>
          <w:rFonts w:ascii="Tahoma" w:hAnsi="Tahoma" w:cs="Tahoma"/>
          <w:color w:val="FF0000"/>
          <w:sz w:val="22"/>
          <w:szCs w:val="22"/>
          <w:lang w:val="bs-Latn-BA" w:eastAsia="hr-HR"/>
        </w:rPr>
      </w:pPr>
      <w:r w:rsidRPr="00804D30">
        <w:rPr>
          <w:rFonts w:ascii="Tahoma" w:hAnsi="Tahoma" w:cs="Tahoma"/>
          <w:b/>
          <w:bCs/>
          <w:color w:val="0070C0"/>
          <w:sz w:val="22"/>
          <w:szCs w:val="22"/>
          <w:lang w:val="bs-Latn-BA" w:eastAsia="hr-HR"/>
        </w:rPr>
        <w:lastRenderedPageBreak/>
        <w:tab/>
      </w:r>
      <w:r w:rsidR="00425D3E" w:rsidRPr="00804D30">
        <w:rPr>
          <w:rFonts w:ascii="Tahoma" w:hAnsi="Tahoma" w:cs="Tahoma"/>
          <w:b/>
          <w:bCs/>
          <w:color w:val="0070C0"/>
          <w:sz w:val="22"/>
          <w:szCs w:val="22"/>
          <w:lang w:val="bs-Latn-BA" w:eastAsia="hr-HR"/>
        </w:rPr>
        <w:t>Aneks 3</w:t>
      </w:r>
      <w:r w:rsidR="00425D3E" w:rsidRPr="00804D30">
        <w:rPr>
          <w:rFonts w:ascii="Tahoma" w:hAnsi="Tahoma" w:cs="Tahoma"/>
          <w:color w:val="FF0000"/>
          <w:sz w:val="22"/>
          <w:szCs w:val="22"/>
          <w:lang w:val="bs-Latn-BA" w:eastAsia="hr-HR"/>
        </w:rPr>
        <w:tab/>
      </w:r>
      <w:r w:rsidR="00425D3E" w:rsidRPr="00804D30">
        <w:rPr>
          <w:rFonts w:ascii="Tahoma" w:hAnsi="Tahoma" w:cs="Tahoma"/>
          <w:sz w:val="22"/>
          <w:szCs w:val="22"/>
          <w:lang w:val="bs-Latn-BA" w:eastAsia="hr-HR"/>
        </w:rPr>
        <w:t>Logička matrica</w:t>
      </w:r>
      <w:r w:rsidR="00425D3E" w:rsidRPr="00804D30">
        <w:rPr>
          <w:rFonts w:ascii="Tahoma" w:hAnsi="Tahoma" w:cs="Tahoma"/>
          <w:color w:val="FF0000"/>
          <w:sz w:val="22"/>
          <w:szCs w:val="22"/>
          <w:lang w:val="bs-Latn-BA" w:eastAsia="hr-HR"/>
        </w:rPr>
        <w:t xml:space="preserve"> </w:t>
      </w:r>
    </w:p>
    <w:p w14:paraId="47EAFC53" w14:textId="21002EE1" w:rsidR="0002068B" w:rsidRPr="00804D30" w:rsidRDefault="00152906" w:rsidP="00152906">
      <w:pPr>
        <w:tabs>
          <w:tab w:val="left" w:pos="1800"/>
        </w:tabs>
        <w:spacing w:after="0"/>
        <w:jc w:val="both"/>
        <w:rPr>
          <w:rFonts w:ascii="Tahoma" w:hAnsi="Tahoma" w:cs="Tahoma"/>
          <w:sz w:val="22"/>
          <w:szCs w:val="22"/>
        </w:rPr>
      </w:pPr>
      <w:r w:rsidRPr="00804D30">
        <w:rPr>
          <w:rFonts w:ascii="Tahoma" w:hAnsi="Tahoma" w:cs="Tahoma"/>
          <w:b/>
          <w:color w:val="005499"/>
          <w:sz w:val="22"/>
          <w:szCs w:val="22"/>
          <w:lang w:val="bs-Latn-BA" w:eastAsia="hr-HR"/>
        </w:rPr>
        <w:tab/>
      </w:r>
      <w:r w:rsidR="0002068B" w:rsidRPr="00804D30">
        <w:rPr>
          <w:rFonts w:ascii="Tahoma" w:hAnsi="Tahoma" w:cs="Tahoma"/>
          <w:b/>
          <w:color w:val="005499"/>
          <w:sz w:val="22"/>
          <w:szCs w:val="22"/>
          <w:lang w:val="bs-Latn-BA" w:eastAsia="hr-HR"/>
        </w:rPr>
        <w:t xml:space="preserve">Aneks </w:t>
      </w:r>
      <w:r w:rsidR="007034CC" w:rsidRPr="00804D30">
        <w:rPr>
          <w:rFonts w:ascii="Tahoma" w:hAnsi="Tahoma" w:cs="Tahoma"/>
          <w:b/>
          <w:color w:val="005499"/>
          <w:sz w:val="22"/>
          <w:szCs w:val="22"/>
          <w:lang w:val="bs-Latn-BA" w:eastAsia="hr-HR"/>
        </w:rPr>
        <w:t>4</w:t>
      </w:r>
      <w:r w:rsidR="0002068B" w:rsidRPr="00804D30">
        <w:rPr>
          <w:rFonts w:ascii="Tahoma" w:hAnsi="Tahoma" w:cs="Tahoma"/>
          <w:sz w:val="22"/>
          <w:szCs w:val="22"/>
          <w:lang w:val="bs-Latn-BA" w:eastAsia="hr-HR"/>
        </w:rPr>
        <w:tab/>
        <w:t>Plan aktivnosti i promocije</w:t>
      </w:r>
    </w:p>
    <w:p w14:paraId="29D8B910" w14:textId="1F1334C6" w:rsidR="0002068B" w:rsidRPr="00804D30" w:rsidRDefault="00152906" w:rsidP="00152906">
      <w:pPr>
        <w:tabs>
          <w:tab w:val="left" w:pos="1800"/>
        </w:tabs>
        <w:spacing w:after="0"/>
        <w:jc w:val="both"/>
        <w:rPr>
          <w:rFonts w:ascii="Tahoma" w:hAnsi="Tahoma" w:cs="Tahoma"/>
          <w:sz w:val="22"/>
          <w:szCs w:val="22"/>
          <w:lang w:val="bs-Latn-BA"/>
        </w:rPr>
      </w:pPr>
      <w:r w:rsidRPr="00804D30">
        <w:rPr>
          <w:rFonts w:ascii="Tahoma" w:hAnsi="Tahoma" w:cs="Tahoma"/>
          <w:b/>
          <w:color w:val="005499"/>
          <w:sz w:val="22"/>
          <w:szCs w:val="22"/>
          <w:lang w:val="bs-Latn-BA" w:eastAsia="hr-HR"/>
        </w:rPr>
        <w:tab/>
      </w:r>
      <w:r w:rsidR="0002068B" w:rsidRPr="00804D30">
        <w:rPr>
          <w:rFonts w:ascii="Tahoma" w:hAnsi="Tahoma" w:cs="Tahoma"/>
          <w:b/>
          <w:color w:val="005499"/>
          <w:sz w:val="22"/>
          <w:szCs w:val="22"/>
          <w:lang w:val="bs-Latn-BA" w:eastAsia="hr-HR"/>
        </w:rPr>
        <w:t xml:space="preserve">Aneks </w:t>
      </w:r>
      <w:r w:rsidR="007034CC" w:rsidRPr="00804D30">
        <w:rPr>
          <w:rFonts w:ascii="Tahoma" w:hAnsi="Tahoma" w:cs="Tahoma"/>
          <w:b/>
          <w:color w:val="005499"/>
          <w:sz w:val="22"/>
          <w:szCs w:val="22"/>
          <w:lang w:val="bs-Latn-BA" w:eastAsia="hr-HR"/>
        </w:rPr>
        <w:t>5</w:t>
      </w:r>
      <w:r w:rsidR="0002068B" w:rsidRPr="00804D30">
        <w:rPr>
          <w:rFonts w:ascii="Tahoma" w:hAnsi="Tahoma" w:cs="Tahoma"/>
          <w:sz w:val="22"/>
          <w:szCs w:val="22"/>
          <w:lang w:val="bs-Latn-BA" w:eastAsia="hr-HR"/>
        </w:rPr>
        <w:tab/>
        <w:t>Administrativni podaci o aplikantu</w:t>
      </w:r>
    </w:p>
    <w:p w14:paraId="121646E4" w14:textId="3EDC4AE6" w:rsidR="0002068B" w:rsidRPr="00804D30" w:rsidRDefault="00152906" w:rsidP="00152906">
      <w:pPr>
        <w:tabs>
          <w:tab w:val="left" w:pos="1800"/>
        </w:tabs>
        <w:spacing w:after="0"/>
        <w:jc w:val="both"/>
        <w:rPr>
          <w:rFonts w:ascii="Tahoma" w:hAnsi="Tahoma" w:cs="Tahoma"/>
          <w:sz w:val="22"/>
          <w:szCs w:val="22"/>
          <w:lang w:val="bs-Latn-BA"/>
        </w:rPr>
      </w:pPr>
      <w:r w:rsidRPr="00804D30">
        <w:rPr>
          <w:rFonts w:ascii="Tahoma" w:hAnsi="Tahoma" w:cs="Tahoma"/>
          <w:b/>
          <w:color w:val="005499"/>
          <w:sz w:val="22"/>
          <w:szCs w:val="22"/>
          <w:lang w:val="bs-Latn-BA" w:eastAsia="hr-HR"/>
        </w:rPr>
        <w:tab/>
      </w:r>
      <w:r w:rsidR="0002068B" w:rsidRPr="00804D30">
        <w:rPr>
          <w:rFonts w:ascii="Tahoma" w:hAnsi="Tahoma" w:cs="Tahoma"/>
          <w:b/>
          <w:color w:val="005499"/>
          <w:sz w:val="22"/>
          <w:szCs w:val="22"/>
          <w:lang w:val="bs-Latn-BA" w:eastAsia="hr-HR"/>
        </w:rPr>
        <w:t xml:space="preserve">Aneks </w:t>
      </w:r>
      <w:r w:rsidR="007034CC" w:rsidRPr="00804D30">
        <w:rPr>
          <w:rFonts w:ascii="Tahoma" w:hAnsi="Tahoma" w:cs="Tahoma"/>
          <w:b/>
          <w:color w:val="005499"/>
          <w:sz w:val="22"/>
          <w:szCs w:val="22"/>
          <w:lang w:val="bs-Latn-BA" w:eastAsia="hr-HR"/>
        </w:rPr>
        <w:t>6</w:t>
      </w:r>
      <w:r w:rsidR="0002068B" w:rsidRPr="00804D30">
        <w:rPr>
          <w:rFonts w:ascii="Tahoma" w:hAnsi="Tahoma" w:cs="Tahoma"/>
          <w:sz w:val="22"/>
          <w:szCs w:val="22"/>
          <w:lang w:val="bs-Latn-BA" w:eastAsia="hr-HR"/>
        </w:rPr>
        <w:tab/>
        <w:t>Financijska identifikacijska forma</w:t>
      </w:r>
    </w:p>
    <w:p w14:paraId="5126C806" w14:textId="24323186" w:rsidR="0002068B" w:rsidRPr="00804D30" w:rsidRDefault="00152906" w:rsidP="00152906">
      <w:pPr>
        <w:tabs>
          <w:tab w:val="left" w:pos="1800"/>
        </w:tabs>
        <w:spacing w:after="0"/>
        <w:jc w:val="both"/>
        <w:rPr>
          <w:rFonts w:ascii="Tahoma" w:hAnsi="Tahoma" w:cs="Tahoma"/>
          <w:sz w:val="22"/>
          <w:szCs w:val="22"/>
          <w:lang w:val="bs-Latn-BA"/>
        </w:rPr>
      </w:pPr>
      <w:r w:rsidRPr="00804D30">
        <w:rPr>
          <w:rFonts w:ascii="Tahoma" w:hAnsi="Tahoma" w:cs="Tahoma"/>
          <w:b/>
          <w:color w:val="005499"/>
          <w:sz w:val="22"/>
          <w:szCs w:val="22"/>
          <w:lang w:val="bs-Latn-BA" w:eastAsia="hr-HR"/>
        </w:rPr>
        <w:tab/>
      </w:r>
      <w:r w:rsidR="0002068B" w:rsidRPr="00804D30">
        <w:rPr>
          <w:rFonts w:ascii="Tahoma" w:hAnsi="Tahoma" w:cs="Tahoma"/>
          <w:b/>
          <w:color w:val="005499"/>
          <w:sz w:val="22"/>
          <w:szCs w:val="22"/>
          <w:lang w:val="bs-Latn-BA" w:eastAsia="hr-HR"/>
        </w:rPr>
        <w:t xml:space="preserve">Aneks </w:t>
      </w:r>
      <w:r w:rsidR="007034CC" w:rsidRPr="00804D30">
        <w:rPr>
          <w:rFonts w:ascii="Tahoma" w:hAnsi="Tahoma" w:cs="Tahoma"/>
          <w:b/>
          <w:color w:val="005499"/>
          <w:sz w:val="22"/>
          <w:szCs w:val="22"/>
          <w:lang w:val="bs-Latn-BA" w:eastAsia="hr-HR"/>
        </w:rPr>
        <w:t>7</w:t>
      </w:r>
      <w:r w:rsidR="0002068B" w:rsidRPr="00804D30">
        <w:rPr>
          <w:rFonts w:ascii="Tahoma" w:hAnsi="Tahoma" w:cs="Tahoma"/>
          <w:b/>
          <w:sz w:val="22"/>
          <w:szCs w:val="22"/>
          <w:lang w:val="bs-Latn-BA" w:eastAsia="hr-HR"/>
        </w:rPr>
        <w:tab/>
      </w:r>
      <w:r w:rsidR="0002068B" w:rsidRPr="00804D30">
        <w:rPr>
          <w:rFonts w:ascii="Tahoma" w:hAnsi="Tahoma" w:cs="Tahoma"/>
          <w:sz w:val="22"/>
          <w:szCs w:val="22"/>
          <w:lang w:val="bs-Latn-BA" w:eastAsia="hr-HR"/>
        </w:rPr>
        <w:t xml:space="preserve">Izjava o podobnosti </w:t>
      </w:r>
    </w:p>
    <w:p w14:paraId="0914EB99" w14:textId="34A29E99" w:rsidR="0002068B" w:rsidRPr="00804D30" w:rsidRDefault="00152906" w:rsidP="00152906">
      <w:pPr>
        <w:tabs>
          <w:tab w:val="left" w:pos="1800"/>
        </w:tabs>
        <w:spacing w:after="0"/>
        <w:jc w:val="both"/>
        <w:rPr>
          <w:rFonts w:ascii="Tahoma" w:hAnsi="Tahoma" w:cs="Tahoma"/>
          <w:sz w:val="22"/>
          <w:szCs w:val="22"/>
        </w:rPr>
      </w:pPr>
      <w:r w:rsidRPr="00804D30">
        <w:rPr>
          <w:rFonts w:ascii="Tahoma" w:hAnsi="Tahoma" w:cs="Tahoma"/>
          <w:b/>
          <w:color w:val="005499"/>
          <w:sz w:val="22"/>
          <w:szCs w:val="22"/>
          <w:lang w:val="bs-Latn-BA" w:eastAsia="hr-HR"/>
        </w:rPr>
        <w:tab/>
      </w:r>
      <w:r w:rsidR="007034CC" w:rsidRPr="00804D30">
        <w:rPr>
          <w:rFonts w:ascii="Tahoma" w:hAnsi="Tahoma" w:cs="Tahoma"/>
          <w:b/>
          <w:color w:val="005499"/>
          <w:sz w:val="22"/>
          <w:szCs w:val="22"/>
          <w:lang w:val="bs-Latn-BA" w:eastAsia="hr-HR"/>
        </w:rPr>
        <w:t>Aneks 8</w:t>
      </w:r>
      <w:r w:rsidR="0002068B" w:rsidRPr="00804D30">
        <w:rPr>
          <w:rFonts w:ascii="Tahoma" w:hAnsi="Tahoma" w:cs="Tahoma"/>
          <w:b/>
          <w:color w:val="005499"/>
          <w:sz w:val="22"/>
          <w:szCs w:val="22"/>
          <w:lang w:val="bs-Latn-BA" w:eastAsia="hr-HR"/>
        </w:rPr>
        <w:tab/>
      </w:r>
      <w:r w:rsidR="0002068B" w:rsidRPr="00804D30">
        <w:rPr>
          <w:rFonts w:ascii="Tahoma" w:hAnsi="Tahoma" w:cs="Tahoma"/>
          <w:sz w:val="22"/>
          <w:szCs w:val="22"/>
          <w:lang w:val="bs-Latn-BA" w:eastAsia="hr-HR"/>
        </w:rPr>
        <w:t>Izjava o dvostrukom financiranju</w:t>
      </w:r>
    </w:p>
    <w:p w14:paraId="28FA4F50" w14:textId="2A90D839" w:rsidR="0002068B" w:rsidRPr="00804D30" w:rsidRDefault="00152906" w:rsidP="00152906">
      <w:pPr>
        <w:tabs>
          <w:tab w:val="left" w:pos="1800"/>
        </w:tabs>
        <w:spacing w:after="0"/>
        <w:jc w:val="both"/>
        <w:rPr>
          <w:rFonts w:ascii="Tahoma" w:hAnsi="Tahoma" w:cs="Tahoma"/>
          <w:sz w:val="22"/>
          <w:szCs w:val="22"/>
        </w:rPr>
      </w:pPr>
      <w:r w:rsidRPr="00804D30">
        <w:rPr>
          <w:rFonts w:ascii="Tahoma" w:hAnsi="Tahoma" w:cs="Tahoma"/>
          <w:b/>
          <w:color w:val="005499"/>
          <w:sz w:val="22"/>
          <w:szCs w:val="22"/>
          <w:lang w:val="bs-Latn-BA" w:eastAsia="hr-HR"/>
        </w:rPr>
        <w:t xml:space="preserve">            </w:t>
      </w:r>
      <w:r w:rsidRPr="00804D30">
        <w:rPr>
          <w:rFonts w:ascii="Tahoma" w:hAnsi="Tahoma" w:cs="Tahoma"/>
          <w:b/>
          <w:color w:val="005499"/>
          <w:sz w:val="22"/>
          <w:szCs w:val="22"/>
          <w:lang w:val="bs-Latn-BA" w:eastAsia="hr-HR"/>
        </w:rPr>
        <w:tab/>
      </w:r>
      <w:r w:rsidR="007034CC" w:rsidRPr="00804D30">
        <w:rPr>
          <w:rFonts w:ascii="Tahoma" w:hAnsi="Tahoma" w:cs="Tahoma"/>
          <w:b/>
          <w:color w:val="005499"/>
          <w:sz w:val="22"/>
          <w:szCs w:val="22"/>
          <w:lang w:val="bs-Latn-BA" w:eastAsia="hr-HR"/>
        </w:rPr>
        <w:t>Annex 9</w:t>
      </w:r>
      <w:r w:rsidR="0002068B" w:rsidRPr="00804D30">
        <w:rPr>
          <w:rFonts w:ascii="Tahoma" w:hAnsi="Tahoma" w:cs="Tahoma"/>
          <w:b/>
          <w:color w:val="005499"/>
          <w:sz w:val="22"/>
          <w:szCs w:val="22"/>
          <w:lang w:val="bs-Latn-BA" w:eastAsia="hr-HR"/>
        </w:rPr>
        <w:tab/>
      </w:r>
      <w:r w:rsidR="0002068B" w:rsidRPr="00804D30">
        <w:rPr>
          <w:rFonts w:ascii="Tahoma" w:hAnsi="Tahoma" w:cs="Tahoma"/>
          <w:sz w:val="22"/>
          <w:szCs w:val="22"/>
          <w:lang w:val="bs-Latn-BA" w:eastAsia="hr-HR"/>
        </w:rPr>
        <w:t>Izjava o partnerstvu</w:t>
      </w:r>
    </w:p>
    <w:p w14:paraId="25C17620" w14:textId="77777777" w:rsidR="00974E5E" w:rsidRPr="00804D30" w:rsidRDefault="00974E5E">
      <w:pPr>
        <w:pStyle w:val="Naslov3"/>
        <w:spacing w:before="0"/>
        <w:ind w:left="360"/>
        <w:rPr>
          <w:rFonts w:ascii="Tahoma" w:hAnsi="Tahoma" w:cs="Tahoma"/>
          <w:sz w:val="22"/>
          <w:szCs w:val="22"/>
          <w:lang w:val="hr-HR"/>
        </w:rPr>
      </w:pPr>
    </w:p>
    <w:sectPr w:rsidR="00974E5E" w:rsidRPr="00804D30" w:rsidSect="00974E5E">
      <w:footerReference w:type="default" r:id="rId16"/>
      <w:pgSz w:w="11906" w:h="16838"/>
      <w:pgMar w:top="1890" w:right="1440" w:bottom="777" w:left="1440" w:header="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77E4" w14:textId="77777777" w:rsidR="004E28F7" w:rsidRDefault="004E28F7" w:rsidP="00974E5E">
      <w:pPr>
        <w:spacing w:after="0"/>
      </w:pPr>
      <w:r>
        <w:separator/>
      </w:r>
    </w:p>
  </w:endnote>
  <w:endnote w:type="continuationSeparator" w:id="0">
    <w:p w14:paraId="56B76433" w14:textId="77777777" w:rsidR="004E28F7" w:rsidRDefault="004E28F7" w:rsidP="00974E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ource Sans Pro"/>
    <w:panose1 w:val="00000000000000000000"/>
    <w:charset w:val="00"/>
    <w:family w:val="swiss"/>
    <w:notTrueType/>
    <w:pitch w:val="variable"/>
    <w:sig w:usb0="00000001"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altArial">
    <w:altName w:val="Arial"/>
    <w:charset w:val="00"/>
    <w:family w:val="swiss"/>
    <w:pitch w:val="variable"/>
  </w:font>
  <w:font w:name="MyriadPro-Regular">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relo Bol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616264"/>
      <w:docPartObj>
        <w:docPartGallery w:val="Page Numbers (Bottom of Page)"/>
        <w:docPartUnique/>
      </w:docPartObj>
    </w:sdtPr>
    <w:sdtContent>
      <w:p w14:paraId="63C557DD" w14:textId="77777777" w:rsidR="00974E5E" w:rsidRDefault="00FE2A29">
        <w:pPr>
          <w:pStyle w:val="Podnoje"/>
          <w:jc w:val="right"/>
        </w:pPr>
        <w:r>
          <w:fldChar w:fldCharType="begin"/>
        </w:r>
        <w:r w:rsidR="00183A88">
          <w:instrText>PAGE</w:instrText>
        </w:r>
        <w:r>
          <w:fldChar w:fldCharType="separate"/>
        </w:r>
        <w:r w:rsidR="007034CC">
          <w:rPr>
            <w:noProof/>
          </w:rPr>
          <w:t>12</w:t>
        </w:r>
        <w:r>
          <w:fldChar w:fldCharType="end"/>
        </w:r>
      </w:p>
    </w:sdtContent>
  </w:sdt>
  <w:p w14:paraId="24C89A8B" w14:textId="77777777" w:rsidR="00974E5E" w:rsidRDefault="00974E5E">
    <w:pPr>
      <w:pStyle w:val="Podnoje"/>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1BD9" w14:textId="77777777" w:rsidR="004E28F7" w:rsidRDefault="004E28F7" w:rsidP="00974E5E">
      <w:pPr>
        <w:spacing w:after="0"/>
      </w:pPr>
      <w:r>
        <w:separator/>
      </w:r>
    </w:p>
  </w:footnote>
  <w:footnote w:type="continuationSeparator" w:id="0">
    <w:p w14:paraId="0E1421E6" w14:textId="77777777" w:rsidR="004E28F7" w:rsidRDefault="004E28F7" w:rsidP="00974E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1485"/>
    <w:multiLevelType w:val="multilevel"/>
    <w:tmpl w:val="99561BD0"/>
    <w:lvl w:ilvl="0">
      <w:start w:val="1"/>
      <w:numFmt w:val="decimal"/>
      <w:lvlText w:val="%1."/>
      <w:lvlJc w:val="left"/>
      <w:pPr>
        <w:tabs>
          <w:tab w:val="num" w:pos="360"/>
        </w:tabs>
        <w:ind w:left="360" w:hanging="360"/>
      </w:pPr>
      <w:rPr>
        <w:rFonts w:ascii="Myriad Pro" w:hAnsi="Myriad Pro"/>
        <w:b/>
        <w:sz w:val="22"/>
        <w:szCs w:val="24"/>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C2A2B94"/>
    <w:multiLevelType w:val="multilevel"/>
    <w:tmpl w:val="FE8E4786"/>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1C0DA8"/>
    <w:multiLevelType w:val="multilevel"/>
    <w:tmpl w:val="320C3F02"/>
    <w:lvl w:ilvl="0">
      <w:start w:val="1"/>
      <w:numFmt w:val="bullet"/>
      <w:lvlText w:val=""/>
      <w:lvlJc w:val="left"/>
      <w:pPr>
        <w:tabs>
          <w:tab w:val="num" w:pos="720"/>
        </w:tabs>
        <w:ind w:left="720" w:hanging="360"/>
      </w:pPr>
      <w:rPr>
        <w:rFonts w:ascii="Wingdings" w:hAnsi="Wingdings" w:cs="Wingdings"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3E7653D"/>
    <w:multiLevelType w:val="multilevel"/>
    <w:tmpl w:val="3D568968"/>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83451DC"/>
    <w:multiLevelType w:val="hybridMultilevel"/>
    <w:tmpl w:val="447EE6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C274387"/>
    <w:multiLevelType w:val="multilevel"/>
    <w:tmpl w:val="A684C638"/>
    <w:lvl w:ilvl="0">
      <w:start w:val="5"/>
      <w:numFmt w:val="bullet"/>
      <w:lvlText w:val="-"/>
      <w:lvlJc w:val="left"/>
      <w:pPr>
        <w:tabs>
          <w:tab w:val="num" w:pos="720"/>
        </w:tabs>
        <w:ind w:left="720" w:hanging="360"/>
      </w:pPr>
      <w:rPr>
        <w:rFonts w:ascii="Arial" w:hAnsi="Arial" w:cs="Arial"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D95144B"/>
    <w:multiLevelType w:val="multilevel"/>
    <w:tmpl w:val="8F843D2E"/>
    <w:lvl w:ilvl="0">
      <w:start w:val="1"/>
      <w:numFmt w:val="bullet"/>
      <w:lvlText w:val=""/>
      <w:lvlJc w:val="left"/>
      <w:pPr>
        <w:tabs>
          <w:tab w:val="num" w:pos="720"/>
        </w:tabs>
        <w:ind w:left="720" w:hanging="360"/>
      </w:pPr>
      <w:rPr>
        <w:rFonts w:ascii="Wingdings" w:hAnsi="Wingdings" w:cs="Wingdings" w:hint="default"/>
        <w:b/>
        <w:sz w:val="22"/>
      </w:rPr>
    </w:lvl>
    <w:lvl w:ilvl="1">
      <w:start w:val="1"/>
      <w:numFmt w:val="bullet"/>
      <w:lvlText w:val=""/>
      <w:lvlJc w:val="left"/>
      <w:pPr>
        <w:tabs>
          <w:tab w:val="num" w:pos="737"/>
        </w:tabs>
        <w:ind w:left="737" w:hanging="737"/>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FBB649E"/>
    <w:multiLevelType w:val="multilevel"/>
    <w:tmpl w:val="892862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4E91D0F"/>
    <w:multiLevelType w:val="multilevel"/>
    <w:tmpl w:val="D880371E"/>
    <w:lvl w:ilvl="0">
      <w:start w:val="1"/>
      <w:numFmt w:val="bullet"/>
      <w:lvlText w:val=""/>
      <w:lvlJc w:val="left"/>
      <w:pPr>
        <w:tabs>
          <w:tab w:val="num" w:pos="360"/>
        </w:tabs>
        <w:ind w:left="360" w:hanging="360"/>
      </w:pPr>
      <w:rPr>
        <w:rFonts w:ascii="Symbol" w:hAnsi="Symbol" w:cs="Symbol" w:hint="default"/>
        <w:b/>
        <w:sz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B2B2DB7"/>
    <w:multiLevelType w:val="multilevel"/>
    <w:tmpl w:val="281AE8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cs="Wingdings" w:hint="default"/>
        <w:b/>
        <w:sz w:val="22"/>
      </w:rPr>
    </w:lvl>
    <w:lvl w:ilvl="2">
      <w:start w:val="1"/>
      <w:numFmt w:val="lowerLetter"/>
      <w:lvlText w:val="(%3)"/>
      <w:lvlJc w:val="left"/>
      <w:pPr>
        <w:tabs>
          <w:tab w:val="num" w:pos="1260"/>
        </w:tabs>
        <w:ind w:left="1260" w:hanging="36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Wingdings" w:hAnsi="Wingdings" w:cs="Wingding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6EDF2677"/>
    <w:multiLevelType w:val="multilevel"/>
    <w:tmpl w:val="986CE4DE"/>
    <w:lvl w:ilvl="0">
      <w:start w:val="1"/>
      <w:numFmt w:val="bullet"/>
      <w:lvlText w:val=""/>
      <w:lvlJc w:val="left"/>
      <w:pPr>
        <w:tabs>
          <w:tab w:val="num" w:pos="360"/>
        </w:tabs>
        <w:ind w:left="360" w:hanging="360"/>
      </w:pPr>
      <w:rPr>
        <w:rFonts w:ascii="Symbol" w:hAnsi="Symbol" w:cs="Symbol" w:hint="default"/>
        <w:b/>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3B247B0"/>
    <w:multiLevelType w:val="multilevel"/>
    <w:tmpl w:val="C4F45F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58B1B53"/>
    <w:multiLevelType w:val="multilevel"/>
    <w:tmpl w:val="CBB6AB8A"/>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16cid:durableId="1924099818">
    <w:abstractNumId w:val="0"/>
  </w:num>
  <w:num w:numId="2" w16cid:durableId="1708948831">
    <w:abstractNumId w:val="2"/>
  </w:num>
  <w:num w:numId="3" w16cid:durableId="1893731852">
    <w:abstractNumId w:val="6"/>
  </w:num>
  <w:num w:numId="4" w16cid:durableId="1013335832">
    <w:abstractNumId w:val="5"/>
  </w:num>
  <w:num w:numId="5" w16cid:durableId="138573762">
    <w:abstractNumId w:val="9"/>
  </w:num>
  <w:num w:numId="6" w16cid:durableId="1704943359">
    <w:abstractNumId w:val="12"/>
  </w:num>
  <w:num w:numId="7" w16cid:durableId="68503289">
    <w:abstractNumId w:val="1"/>
  </w:num>
  <w:num w:numId="8" w16cid:durableId="1244070882">
    <w:abstractNumId w:val="3"/>
  </w:num>
  <w:num w:numId="9" w16cid:durableId="142167092">
    <w:abstractNumId w:val="10"/>
  </w:num>
  <w:num w:numId="10" w16cid:durableId="562913057">
    <w:abstractNumId w:val="8"/>
  </w:num>
  <w:num w:numId="11" w16cid:durableId="1837531045">
    <w:abstractNumId w:val="11"/>
  </w:num>
  <w:num w:numId="12" w16cid:durableId="1049525510">
    <w:abstractNumId w:val="7"/>
  </w:num>
  <w:num w:numId="13" w16cid:durableId="2038461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4E5E"/>
    <w:rsid w:val="0000404B"/>
    <w:rsid w:val="0001699D"/>
    <w:rsid w:val="0002068B"/>
    <w:rsid w:val="00031F3D"/>
    <w:rsid w:val="00054778"/>
    <w:rsid w:val="00061230"/>
    <w:rsid w:val="000638DA"/>
    <w:rsid w:val="00064883"/>
    <w:rsid w:val="000B398A"/>
    <w:rsid w:val="000C15C4"/>
    <w:rsid w:val="001426D0"/>
    <w:rsid w:val="00152906"/>
    <w:rsid w:val="00183A88"/>
    <w:rsid w:val="001D41C5"/>
    <w:rsid w:val="001F462B"/>
    <w:rsid w:val="002000B8"/>
    <w:rsid w:val="00210E47"/>
    <w:rsid w:val="002261DA"/>
    <w:rsid w:val="00242FB9"/>
    <w:rsid w:val="002A55EE"/>
    <w:rsid w:val="002C48AA"/>
    <w:rsid w:val="002C6B71"/>
    <w:rsid w:val="00316A71"/>
    <w:rsid w:val="0033281A"/>
    <w:rsid w:val="003339A5"/>
    <w:rsid w:val="00344EE3"/>
    <w:rsid w:val="00372E71"/>
    <w:rsid w:val="00425D3E"/>
    <w:rsid w:val="00455F66"/>
    <w:rsid w:val="0047711C"/>
    <w:rsid w:val="00484480"/>
    <w:rsid w:val="0048519F"/>
    <w:rsid w:val="00487FA2"/>
    <w:rsid w:val="004A3682"/>
    <w:rsid w:val="004E28F7"/>
    <w:rsid w:val="005159A5"/>
    <w:rsid w:val="005741A8"/>
    <w:rsid w:val="0058607A"/>
    <w:rsid w:val="005879DA"/>
    <w:rsid w:val="005A1AD3"/>
    <w:rsid w:val="00623B35"/>
    <w:rsid w:val="00632C46"/>
    <w:rsid w:val="0064192C"/>
    <w:rsid w:val="00665D28"/>
    <w:rsid w:val="00687C5F"/>
    <w:rsid w:val="006908EB"/>
    <w:rsid w:val="006A7DAD"/>
    <w:rsid w:val="006D7A46"/>
    <w:rsid w:val="0070174B"/>
    <w:rsid w:val="007034CC"/>
    <w:rsid w:val="007077B3"/>
    <w:rsid w:val="00707857"/>
    <w:rsid w:val="00712263"/>
    <w:rsid w:val="00716C01"/>
    <w:rsid w:val="00765E7C"/>
    <w:rsid w:val="007751E9"/>
    <w:rsid w:val="0077586B"/>
    <w:rsid w:val="007D7111"/>
    <w:rsid w:val="00804D30"/>
    <w:rsid w:val="0080646D"/>
    <w:rsid w:val="00816412"/>
    <w:rsid w:val="00855851"/>
    <w:rsid w:val="008B5B7E"/>
    <w:rsid w:val="008C421F"/>
    <w:rsid w:val="008D1B4C"/>
    <w:rsid w:val="008D3799"/>
    <w:rsid w:val="008D3E9D"/>
    <w:rsid w:val="008F6801"/>
    <w:rsid w:val="008F6B05"/>
    <w:rsid w:val="009179EA"/>
    <w:rsid w:val="00917B61"/>
    <w:rsid w:val="00974E5E"/>
    <w:rsid w:val="009D1F16"/>
    <w:rsid w:val="00A045C8"/>
    <w:rsid w:val="00A137A1"/>
    <w:rsid w:val="00A17FD1"/>
    <w:rsid w:val="00A349A9"/>
    <w:rsid w:val="00AC1609"/>
    <w:rsid w:val="00AD256C"/>
    <w:rsid w:val="00AE64ED"/>
    <w:rsid w:val="00AF058F"/>
    <w:rsid w:val="00B13273"/>
    <w:rsid w:val="00B31154"/>
    <w:rsid w:val="00B31AD6"/>
    <w:rsid w:val="00B53E48"/>
    <w:rsid w:val="00B76228"/>
    <w:rsid w:val="00BC4054"/>
    <w:rsid w:val="00BC4B7A"/>
    <w:rsid w:val="00BC5D9C"/>
    <w:rsid w:val="00C24381"/>
    <w:rsid w:val="00C5623B"/>
    <w:rsid w:val="00D0002B"/>
    <w:rsid w:val="00D36496"/>
    <w:rsid w:val="00D9017C"/>
    <w:rsid w:val="00DF3B57"/>
    <w:rsid w:val="00E61A6F"/>
    <w:rsid w:val="00E7175F"/>
    <w:rsid w:val="00EB09EF"/>
    <w:rsid w:val="00F0436E"/>
    <w:rsid w:val="00F566B0"/>
    <w:rsid w:val="00FB566E"/>
    <w:rsid w:val="00FE2A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955A"/>
  <w15:docId w15:val="{83647B52-9CD7-494D-A2D0-34AFB347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84"/>
    <w:pPr>
      <w:spacing w:after="80"/>
    </w:pPr>
  </w:style>
  <w:style w:type="paragraph" w:styleId="Naslov1">
    <w:name w:val="heading 1"/>
    <w:basedOn w:val="Normal"/>
    <w:next w:val="Normal"/>
    <w:link w:val="Naslov1Char"/>
    <w:uiPriority w:val="9"/>
    <w:qFormat/>
    <w:rsid w:val="00363984"/>
    <w:pPr>
      <w:keepNext/>
      <w:keepLines/>
      <w:spacing w:before="320"/>
      <w:outlineLvl w:val="0"/>
    </w:pPr>
    <w:rPr>
      <w:rFonts w:asciiTheme="majorHAnsi" w:eastAsiaTheme="majorEastAsia" w:hAnsiTheme="majorHAnsi" w:cstheme="majorBidi"/>
      <w:color w:val="881631" w:themeColor="accent1" w:themeShade="BF"/>
      <w:sz w:val="32"/>
      <w:szCs w:val="32"/>
    </w:rPr>
  </w:style>
  <w:style w:type="paragraph" w:styleId="Naslov2">
    <w:name w:val="heading 2"/>
    <w:basedOn w:val="Normal"/>
    <w:next w:val="Normal"/>
    <w:link w:val="Naslov2Char"/>
    <w:uiPriority w:val="9"/>
    <w:unhideWhenUsed/>
    <w:qFormat/>
    <w:rsid w:val="00363984"/>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Naslov3">
    <w:name w:val="heading 3"/>
    <w:basedOn w:val="Normal"/>
    <w:next w:val="Normal"/>
    <w:link w:val="Naslov3Char"/>
    <w:uiPriority w:val="9"/>
    <w:unhideWhenUsed/>
    <w:qFormat/>
    <w:rsid w:val="00363984"/>
    <w:pPr>
      <w:keepNext/>
      <w:keepLines/>
      <w:spacing w:before="40"/>
      <w:outlineLvl w:val="2"/>
    </w:pPr>
    <w:rPr>
      <w:rFonts w:asciiTheme="majorHAnsi" w:eastAsiaTheme="majorEastAsia" w:hAnsiTheme="majorHAnsi" w:cstheme="majorBidi"/>
      <w:color w:val="454545" w:themeColor="text2"/>
      <w:sz w:val="24"/>
      <w:szCs w:val="24"/>
    </w:rPr>
  </w:style>
  <w:style w:type="paragraph" w:styleId="Naslov4">
    <w:name w:val="heading 4"/>
    <w:basedOn w:val="Normal"/>
    <w:next w:val="Normal"/>
    <w:link w:val="Naslov4Char"/>
    <w:uiPriority w:val="9"/>
    <w:semiHidden/>
    <w:unhideWhenUsed/>
    <w:qFormat/>
    <w:rsid w:val="00363984"/>
    <w:pPr>
      <w:keepNext/>
      <w:keepLines/>
      <w:spacing w:before="40"/>
      <w:outlineLvl w:val="3"/>
    </w:pPr>
    <w:rPr>
      <w:rFonts w:asciiTheme="majorHAnsi" w:eastAsiaTheme="majorEastAsia" w:hAnsiTheme="majorHAnsi" w:cstheme="majorBidi"/>
      <w:sz w:val="22"/>
      <w:szCs w:val="22"/>
    </w:rPr>
  </w:style>
  <w:style w:type="paragraph" w:styleId="Naslov5">
    <w:name w:val="heading 5"/>
    <w:basedOn w:val="Normal"/>
    <w:next w:val="Normal"/>
    <w:link w:val="Naslov5Char"/>
    <w:uiPriority w:val="9"/>
    <w:semiHidden/>
    <w:unhideWhenUsed/>
    <w:qFormat/>
    <w:rsid w:val="00363984"/>
    <w:pPr>
      <w:keepNext/>
      <w:keepLines/>
      <w:spacing w:before="40"/>
      <w:outlineLvl w:val="4"/>
    </w:pPr>
    <w:rPr>
      <w:rFonts w:asciiTheme="majorHAnsi" w:eastAsiaTheme="majorEastAsia" w:hAnsiTheme="majorHAnsi" w:cstheme="majorBidi"/>
      <w:color w:val="454545" w:themeColor="text2"/>
      <w:sz w:val="22"/>
      <w:szCs w:val="22"/>
    </w:rPr>
  </w:style>
  <w:style w:type="paragraph" w:styleId="Naslov6">
    <w:name w:val="heading 6"/>
    <w:basedOn w:val="Normal"/>
    <w:next w:val="Normal"/>
    <w:link w:val="Naslov6Char"/>
    <w:uiPriority w:val="9"/>
    <w:semiHidden/>
    <w:unhideWhenUsed/>
    <w:qFormat/>
    <w:rsid w:val="00363984"/>
    <w:pPr>
      <w:keepNext/>
      <w:keepLines/>
      <w:spacing w:before="40"/>
      <w:outlineLvl w:val="5"/>
    </w:pPr>
    <w:rPr>
      <w:rFonts w:asciiTheme="majorHAnsi" w:eastAsiaTheme="majorEastAsia" w:hAnsiTheme="majorHAnsi" w:cstheme="majorBidi"/>
      <w:i/>
      <w:iCs/>
      <w:color w:val="454545" w:themeColor="text2"/>
      <w:sz w:val="21"/>
      <w:szCs w:val="21"/>
    </w:rPr>
  </w:style>
  <w:style w:type="paragraph" w:styleId="Naslov7">
    <w:name w:val="heading 7"/>
    <w:basedOn w:val="Normal"/>
    <w:next w:val="Normal"/>
    <w:link w:val="Naslov7Char"/>
    <w:uiPriority w:val="9"/>
    <w:semiHidden/>
    <w:unhideWhenUsed/>
    <w:qFormat/>
    <w:rsid w:val="00363984"/>
    <w:pPr>
      <w:keepNext/>
      <w:keepLines/>
      <w:spacing w:before="40"/>
      <w:outlineLvl w:val="6"/>
    </w:pPr>
    <w:rPr>
      <w:rFonts w:asciiTheme="majorHAnsi" w:eastAsiaTheme="majorEastAsia" w:hAnsiTheme="majorHAnsi" w:cstheme="majorBidi"/>
      <w:i/>
      <w:iCs/>
      <w:color w:val="5B0F21" w:themeColor="accent1" w:themeShade="80"/>
      <w:sz w:val="21"/>
      <w:szCs w:val="21"/>
    </w:rPr>
  </w:style>
  <w:style w:type="paragraph" w:styleId="Naslov8">
    <w:name w:val="heading 8"/>
    <w:basedOn w:val="Normal"/>
    <w:next w:val="Normal"/>
    <w:link w:val="Naslov8Char"/>
    <w:uiPriority w:val="9"/>
    <w:semiHidden/>
    <w:unhideWhenUsed/>
    <w:qFormat/>
    <w:rsid w:val="00363984"/>
    <w:pPr>
      <w:keepNext/>
      <w:keepLines/>
      <w:spacing w:before="40"/>
      <w:outlineLvl w:val="7"/>
    </w:pPr>
    <w:rPr>
      <w:rFonts w:asciiTheme="majorHAnsi" w:eastAsiaTheme="majorEastAsia" w:hAnsiTheme="majorHAnsi" w:cstheme="majorBidi"/>
      <w:b/>
      <w:bCs/>
      <w:color w:val="454545" w:themeColor="text2"/>
    </w:rPr>
  </w:style>
  <w:style w:type="paragraph" w:styleId="Naslov9">
    <w:name w:val="heading 9"/>
    <w:basedOn w:val="Normal"/>
    <w:next w:val="Normal"/>
    <w:link w:val="Naslov9Char"/>
    <w:uiPriority w:val="9"/>
    <w:semiHidden/>
    <w:unhideWhenUsed/>
    <w:qFormat/>
    <w:rsid w:val="00363984"/>
    <w:pPr>
      <w:keepNext/>
      <w:keepLines/>
      <w:spacing w:before="40"/>
      <w:outlineLvl w:val="8"/>
    </w:pPr>
    <w:rPr>
      <w:rFonts w:asciiTheme="majorHAnsi" w:eastAsiaTheme="majorEastAsia" w:hAnsiTheme="majorHAnsi" w:cstheme="majorBidi"/>
      <w:b/>
      <w:bCs/>
      <w:i/>
      <w:iCs/>
      <w:color w:val="454545" w:themeColor="text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363984"/>
    <w:rPr>
      <w:rFonts w:asciiTheme="majorHAnsi" w:eastAsiaTheme="majorEastAsia" w:hAnsiTheme="majorHAnsi" w:cstheme="majorBidi"/>
      <w:color w:val="881631" w:themeColor="accent1" w:themeShade="BF"/>
      <w:sz w:val="32"/>
      <w:szCs w:val="32"/>
    </w:rPr>
  </w:style>
  <w:style w:type="character" w:customStyle="1" w:styleId="Naslov2Char">
    <w:name w:val="Naslov 2 Char"/>
    <w:basedOn w:val="Zadanifontodlomka"/>
    <w:link w:val="Naslov2"/>
    <w:uiPriority w:val="9"/>
    <w:qFormat/>
    <w:rsid w:val="00363984"/>
    <w:rPr>
      <w:rFonts w:asciiTheme="majorHAnsi" w:eastAsiaTheme="majorEastAsia" w:hAnsiTheme="majorHAnsi" w:cstheme="majorBidi"/>
      <w:color w:val="404040" w:themeColor="text1" w:themeTint="BF"/>
      <w:sz w:val="28"/>
      <w:szCs w:val="28"/>
    </w:rPr>
  </w:style>
  <w:style w:type="character" w:customStyle="1" w:styleId="Naslov3Char">
    <w:name w:val="Naslov 3 Char"/>
    <w:basedOn w:val="Zadanifontodlomka"/>
    <w:link w:val="Naslov3"/>
    <w:uiPriority w:val="9"/>
    <w:qFormat/>
    <w:rsid w:val="00363984"/>
    <w:rPr>
      <w:rFonts w:asciiTheme="majorHAnsi" w:eastAsiaTheme="majorEastAsia" w:hAnsiTheme="majorHAnsi" w:cstheme="majorBidi"/>
      <w:color w:val="454545" w:themeColor="text2"/>
      <w:sz w:val="24"/>
      <w:szCs w:val="24"/>
    </w:rPr>
  </w:style>
  <w:style w:type="character" w:customStyle="1" w:styleId="TekstfusnoteChar">
    <w:name w:val="Tekst fusnote Char"/>
    <w:aliases w:val="Footnote Text Char Char Char,Fußnote Char,Footnote Char,Footnote Text Char1 Char Char Char Char,Footnote Text Char Char Char Char Char Char,Footnote Text Char1 Char1 Char Char,BODY TEKST Char,Podrozdział Char,Footnote Text1 Char"/>
    <w:basedOn w:val="Zadanifontodlomka"/>
    <w:link w:val="Tekstfusnote"/>
    <w:uiPriority w:val="99"/>
    <w:qFormat/>
    <w:rsid w:val="008243D3"/>
    <w:rPr>
      <w:rFonts w:ascii="Times New Roman" w:eastAsia="Times New Roman" w:hAnsi="Times New Roman" w:cs="Times New Roman"/>
      <w:sz w:val="20"/>
      <w:szCs w:val="20"/>
    </w:rPr>
  </w:style>
  <w:style w:type="character" w:customStyle="1" w:styleId="Sidrofusnote">
    <w:name w:val="Sidro fusnote"/>
    <w:rsid w:val="00974E5E"/>
    <w:rPr>
      <w:vertAlign w:val="superscript"/>
    </w:rPr>
  </w:style>
  <w:style w:type="character" w:customStyle="1" w:styleId="FootnoteCharacters">
    <w:name w:val="Footnote Characters"/>
    <w:basedOn w:val="Zadanifontodlomka"/>
    <w:link w:val="Char2"/>
    <w:qFormat/>
    <w:rsid w:val="008243D3"/>
    <w:rPr>
      <w:vertAlign w:val="superscript"/>
    </w:rPr>
  </w:style>
  <w:style w:type="character" w:customStyle="1" w:styleId="OdlomakpopisaChar">
    <w:name w:val="Odlomak popisa Char"/>
    <w:link w:val="Odlomakpopisa"/>
    <w:uiPriority w:val="34"/>
    <w:qFormat/>
    <w:rsid w:val="008243D3"/>
  </w:style>
  <w:style w:type="character" w:customStyle="1" w:styleId="TekstbaloniaChar">
    <w:name w:val="Tekst balončića Char"/>
    <w:basedOn w:val="Zadanifontodlomka"/>
    <w:link w:val="Tekstbalonia"/>
    <w:uiPriority w:val="99"/>
    <w:semiHidden/>
    <w:qFormat/>
    <w:rsid w:val="008243D3"/>
    <w:rPr>
      <w:rFonts w:ascii="Segoe UI" w:eastAsia="Times New Roman" w:hAnsi="Segoe UI" w:cs="Segoe UI"/>
      <w:sz w:val="18"/>
      <w:szCs w:val="18"/>
      <w:lang w:val="bg-BG"/>
    </w:rPr>
  </w:style>
  <w:style w:type="character" w:customStyle="1" w:styleId="NaglaencitatChar">
    <w:name w:val="Naglašen citat Char"/>
    <w:basedOn w:val="Zadanifontodlomka"/>
    <w:link w:val="Naglaencitat"/>
    <w:uiPriority w:val="30"/>
    <w:qFormat/>
    <w:rsid w:val="00363984"/>
    <w:rPr>
      <w:rFonts w:asciiTheme="majorHAnsi" w:eastAsiaTheme="majorEastAsia" w:hAnsiTheme="majorHAnsi" w:cstheme="majorBidi"/>
      <w:color w:val="B71E42" w:themeColor="accent1"/>
      <w:sz w:val="28"/>
      <w:szCs w:val="28"/>
    </w:rPr>
  </w:style>
  <w:style w:type="character" w:styleId="Referencakomentara">
    <w:name w:val="annotation reference"/>
    <w:basedOn w:val="Zadanifontodlomka"/>
    <w:uiPriority w:val="99"/>
    <w:semiHidden/>
    <w:unhideWhenUsed/>
    <w:qFormat/>
    <w:rsid w:val="00195698"/>
    <w:rPr>
      <w:sz w:val="16"/>
      <w:szCs w:val="16"/>
    </w:rPr>
  </w:style>
  <w:style w:type="character" w:customStyle="1" w:styleId="TekstkomentaraChar">
    <w:name w:val="Tekst komentara Char"/>
    <w:basedOn w:val="Zadanifontodlomka"/>
    <w:link w:val="Tekstkomentara"/>
    <w:uiPriority w:val="99"/>
    <w:semiHidden/>
    <w:qFormat/>
    <w:rsid w:val="00195698"/>
    <w:rPr>
      <w:rFonts w:ascii="Times New Roman" w:eastAsia="Times New Roman" w:hAnsi="Times New Roman" w:cs="Times New Roman"/>
      <w:sz w:val="20"/>
      <w:szCs w:val="20"/>
      <w:lang w:val="bg-BG"/>
    </w:rPr>
  </w:style>
  <w:style w:type="character" w:customStyle="1" w:styleId="PredmetkomentaraChar">
    <w:name w:val="Predmet komentara Char"/>
    <w:basedOn w:val="TekstkomentaraChar"/>
    <w:link w:val="Predmetkomentara"/>
    <w:uiPriority w:val="99"/>
    <w:semiHidden/>
    <w:qFormat/>
    <w:rsid w:val="00195698"/>
    <w:rPr>
      <w:rFonts w:ascii="Times New Roman" w:eastAsia="Times New Roman" w:hAnsi="Times New Roman" w:cs="Times New Roman"/>
      <w:b/>
      <w:bCs/>
      <w:sz w:val="20"/>
      <w:szCs w:val="20"/>
      <w:lang w:val="bg-BG"/>
    </w:rPr>
  </w:style>
  <w:style w:type="character" w:customStyle="1" w:styleId="Internetskapoveznica">
    <w:name w:val="Internetska poveznica"/>
    <w:basedOn w:val="Zadanifontodlomka"/>
    <w:uiPriority w:val="99"/>
    <w:unhideWhenUsed/>
    <w:rsid w:val="00B53DFF"/>
    <w:rPr>
      <w:color w:val="FA2B5C" w:themeColor="hyperlink"/>
      <w:u w:val="single"/>
    </w:rPr>
  </w:style>
  <w:style w:type="character" w:customStyle="1" w:styleId="TekstkrajnjebiljekeChar">
    <w:name w:val="Tekst krajnje bilješke Char"/>
    <w:basedOn w:val="Zadanifontodlomka"/>
    <w:link w:val="Tekstkrajnjebiljeke"/>
    <w:uiPriority w:val="99"/>
    <w:semiHidden/>
    <w:qFormat/>
    <w:rsid w:val="00246628"/>
    <w:rPr>
      <w:rFonts w:ascii="Times New Roman" w:eastAsia="Times New Roman" w:hAnsi="Times New Roman" w:cs="Times New Roman"/>
      <w:sz w:val="20"/>
      <w:szCs w:val="20"/>
      <w:lang w:val="bg-BG"/>
    </w:rPr>
  </w:style>
  <w:style w:type="character" w:customStyle="1" w:styleId="Sidrozavrnebiljeke">
    <w:name w:val="Sidro završne bilješke"/>
    <w:rsid w:val="00974E5E"/>
    <w:rPr>
      <w:vertAlign w:val="superscript"/>
    </w:rPr>
  </w:style>
  <w:style w:type="character" w:customStyle="1" w:styleId="EndnoteCharacters">
    <w:name w:val="Endnote Characters"/>
    <w:basedOn w:val="Zadanifontodlomka"/>
    <w:uiPriority w:val="99"/>
    <w:semiHidden/>
    <w:unhideWhenUsed/>
    <w:qFormat/>
    <w:rsid w:val="00246628"/>
    <w:rPr>
      <w:vertAlign w:val="superscript"/>
    </w:rPr>
  </w:style>
  <w:style w:type="character" w:styleId="SlijeenaHiperveza">
    <w:name w:val="FollowedHyperlink"/>
    <w:basedOn w:val="Zadanifontodlomka"/>
    <w:uiPriority w:val="99"/>
    <w:semiHidden/>
    <w:unhideWhenUsed/>
    <w:qFormat/>
    <w:rsid w:val="00F1730B"/>
    <w:rPr>
      <w:color w:val="BC658E" w:themeColor="followedHyperlink"/>
      <w:u w:val="single"/>
    </w:rPr>
  </w:style>
  <w:style w:type="character" w:customStyle="1" w:styleId="ZaglavljeChar">
    <w:name w:val="Zaglavlje Char"/>
    <w:basedOn w:val="Zadanifontodlomka"/>
    <w:link w:val="Zaglavlje"/>
    <w:uiPriority w:val="99"/>
    <w:qFormat/>
    <w:rsid w:val="00E67354"/>
    <w:rPr>
      <w:rFonts w:ascii="Times New Roman" w:eastAsia="Times New Roman" w:hAnsi="Times New Roman" w:cs="Times New Roman"/>
      <w:sz w:val="20"/>
      <w:szCs w:val="20"/>
      <w:lang w:val="bg-BG"/>
    </w:rPr>
  </w:style>
  <w:style w:type="character" w:customStyle="1" w:styleId="PodnojeChar">
    <w:name w:val="Podnožje Char"/>
    <w:basedOn w:val="Zadanifontodlomka"/>
    <w:link w:val="Podnoje"/>
    <w:uiPriority w:val="99"/>
    <w:qFormat/>
    <w:rsid w:val="00E67354"/>
    <w:rPr>
      <w:rFonts w:ascii="Times New Roman" w:eastAsia="Times New Roman" w:hAnsi="Times New Roman" w:cs="Times New Roman"/>
      <w:sz w:val="20"/>
      <w:szCs w:val="20"/>
      <w:lang w:val="bg-BG"/>
    </w:rPr>
  </w:style>
  <w:style w:type="character" w:customStyle="1" w:styleId="UvuenotijelotekstaChar">
    <w:name w:val="Uvučeno tijelo teksta Char"/>
    <w:basedOn w:val="Zadanifontodlomka"/>
    <w:link w:val="Uvuenotijeloteksta"/>
    <w:qFormat/>
    <w:rsid w:val="00A04A3A"/>
    <w:rPr>
      <w:rFonts w:ascii="BaltArial" w:eastAsia="Times New Roman" w:hAnsi="BaltArial" w:cs="Times New Roman"/>
      <w:szCs w:val="20"/>
    </w:rPr>
  </w:style>
  <w:style w:type="character" w:customStyle="1" w:styleId="TijelotekstaChar">
    <w:name w:val="Tijelo teksta Char"/>
    <w:basedOn w:val="Zadanifontodlomka"/>
    <w:link w:val="Tijeloteksta"/>
    <w:uiPriority w:val="99"/>
    <w:qFormat/>
    <w:rsid w:val="00763E71"/>
    <w:rPr>
      <w:rFonts w:ascii="Times New Roman" w:eastAsia="Times New Roman" w:hAnsi="Times New Roman" w:cs="Times New Roman"/>
      <w:sz w:val="20"/>
      <w:szCs w:val="20"/>
      <w:lang w:val="bg-BG"/>
    </w:rPr>
  </w:style>
  <w:style w:type="character" w:customStyle="1" w:styleId="Naslov4Char">
    <w:name w:val="Naslov 4 Char"/>
    <w:basedOn w:val="Zadanifontodlomka"/>
    <w:link w:val="Naslov4"/>
    <w:uiPriority w:val="9"/>
    <w:semiHidden/>
    <w:qFormat/>
    <w:rsid w:val="00363984"/>
    <w:rPr>
      <w:rFonts w:asciiTheme="majorHAnsi" w:eastAsiaTheme="majorEastAsia" w:hAnsiTheme="majorHAnsi" w:cstheme="majorBidi"/>
      <w:sz w:val="22"/>
      <w:szCs w:val="22"/>
    </w:rPr>
  </w:style>
  <w:style w:type="character" w:customStyle="1" w:styleId="Naslov5Char">
    <w:name w:val="Naslov 5 Char"/>
    <w:basedOn w:val="Zadanifontodlomka"/>
    <w:link w:val="Naslov5"/>
    <w:uiPriority w:val="9"/>
    <w:semiHidden/>
    <w:qFormat/>
    <w:rsid w:val="00363984"/>
    <w:rPr>
      <w:rFonts w:asciiTheme="majorHAnsi" w:eastAsiaTheme="majorEastAsia" w:hAnsiTheme="majorHAnsi" w:cstheme="majorBidi"/>
      <w:color w:val="454545" w:themeColor="text2"/>
      <w:sz w:val="22"/>
      <w:szCs w:val="22"/>
    </w:rPr>
  </w:style>
  <w:style w:type="character" w:customStyle="1" w:styleId="Naslov6Char">
    <w:name w:val="Naslov 6 Char"/>
    <w:basedOn w:val="Zadanifontodlomka"/>
    <w:link w:val="Naslov6"/>
    <w:uiPriority w:val="9"/>
    <w:semiHidden/>
    <w:qFormat/>
    <w:rsid w:val="00363984"/>
    <w:rPr>
      <w:rFonts w:asciiTheme="majorHAnsi" w:eastAsiaTheme="majorEastAsia" w:hAnsiTheme="majorHAnsi" w:cstheme="majorBidi"/>
      <w:i/>
      <w:iCs/>
      <w:color w:val="454545" w:themeColor="text2"/>
      <w:sz w:val="21"/>
      <w:szCs w:val="21"/>
    </w:rPr>
  </w:style>
  <w:style w:type="character" w:customStyle="1" w:styleId="Naslov7Char">
    <w:name w:val="Naslov 7 Char"/>
    <w:basedOn w:val="Zadanifontodlomka"/>
    <w:link w:val="Naslov7"/>
    <w:uiPriority w:val="9"/>
    <w:semiHidden/>
    <w:qFormat/>
    <w:rsid w:val="00363984"/>
    <w:rPr>
      <w:rFonts w:asciiTheme="majorHAnsi" w:eastAsiaTheme="majorEastAsia" w:hAnsiTheme="majorHAnsi" w:cstheme="majorBidi"/>
      <w:i/>
      <w:iCs/>
      <w:color w:val="5B0F21" w:themeColor="accent1" w:themeShade="80"/>
      <w:sz w:val="21"/>
      <w:szCs w:val="21"/>
    </w:rPr>
  </w:style>
  <w:style w:type="character" w:customStyle="1" w:styleId="Naslov8Char">
    <w:name w:val="Naslov 8 Char"/>
    <w:basedOn w:val="Zadanifontodlomka"/>
    <w:link w:val="Naslov8"/>
    <w:uiPriority w:val="9"/>
    <w:semiHidden/>
    <w:qFormat/>
    <w:rsid w:val="00363984"/>
    <w:rPr>
      <w:rFonts w:asciiTheme="majorHAnsi" w:eastAsiaTheme="majorEastAsia" w:hAnsiTheme="majorHAnsi" w:cstheme="majorBidi"/>
      <w:b/>
      <w:bCs/>
      <w:color w:val="454545" w:themeColor="text2"/>
    </w:rPr>
  </w:style>
  <w:style w:type="character" w:customStyle="1" w:styleId="Naslov9Char">
    <w:name w:val="Naslov 9 Char"/>
    <w:basedOn w:val="Zadanifontodlomka"/>
    <w:link w:val="Naslov9"/>
    <w:uiPriority w:val="9"/>
    <w:semiHidden/>
    <w:qFormat/>
    <w:rsid w:val="00363984"/>
    <w:rPr>
      <w:rFonts w:asciiTheme="majorHAnsi" w:eastAsiaTheme="majorEastAsia" w:hAnsiTheme="majorHAnsi" w:cstheme="majorBidi"/>
      <w:b/>
      <w:bCs/>
      <w:i/>
      <w:iCs/>
      <w:color w:val="454545" w:themeColor="text2"/>
    </w:rPr>
  </w:style>
  <w:style w:type="character" w:customStyle="1" w:styleId="NaslovChar">
    <w:name w:val="Naslov Char"/>
    <w:basedOn w:val="Zadanifontodlomka"/>
    <w:link w:val="Naslov"/>
    <w:uiPriority w:val="10"/>
    <w:qFormat/>
    <w:rsid w:val="00363984"/>
    <w:rPr>
      <w:rFonts w:asciiTheme="majorHAnsi" w:eastAsiaTheme="majorEastAsia" w:hAnsiTheme="majorHAnsi" w:cstheme="majorBidi"/>
      <w:color w:val="B71E42" w:themeColor="accent1"/>
      <w:spacing w:val="-10"/>
      <w:sz w:val="56"/>
      <w:szCs w:val="56"/>
    </w:rPr>
  </w:style>
  <w:style w:type="character" w:customStyle="1" w:styleId="PodnaslovChar">
    <w:name w:val="Podnaslov Char"/>
    <w:basedOn w:val="Zadanifontodlomka"/>
    <w:link w:val="Podnaslov"/>
    <w:uiPriority w:val="11"/>
    <w:qFormat/>
    <w:rsid w:val="00363984"/>
    <w:rPr>
      <w:rFonts w:asciiTheme="majorHAnsi" w:eastAsiaTheme="majorEastAsia" w:hAnsiTheme="majorHAnsi" w:cstheme="majorBidi"/>
      <w:sz w:val="24"/>
      <w:szCs w:val="24"/>
    </w:rPr>
  </w:style>
  <w:style w:type="character" w:styleId="Naglaeno">
    <w:name w:val="Strong"/>
    <w:basedOn w:val="Zadanifontodlomka"/>
    <w:uiPriority w:val="22"/>
    <w:qFormat/>
    <w:rsid w:val="00363984"/>
    <w:rPr>
      <w:b/>
      <w:bCs/>
    </w:rPr>
  </w:style>
  <w:style w:type="character" w:customStyle="1" w:styleId="Istaknuto1">
    <w:name w:val="Istaknuto1"/>
    <w:basedOn w:val="Zadanifontodlomka"/>
    <w:uiPriority w:val="20"/>
    <w:qFormat/>
    <w:rsid w:val="00363984"/>
    <w:rPr>
      <w:i/>
      <w:iCs/>
    </w:rPr>
  </w:style>
  <w:style w:type="character" w:customStyle="1" w:styleId="CitatChar">
    <w:name w:val="Citat Char"/>
    <w:basedOn w:val="Zadanifontodlomka"/>
    <w:link w:val="Citat"/>
    <w:uiPriority w:val="29"/>
    <w:qFormat/>
    <w:rsid w:val="00363984"/>
    <w:rPr>
      <w:i/>
      <w:iCs/>
      <w:color w:val="404040" w:themeColor="text1" w:themeTint="BF"/>
    </w:rPr>
  </w:style>
  <w:style w:type="character" w:styleId="Neupadljivoisticanje">
    <w:name w:val="Subtle Emphasis"/>
    <w:basedOn w:val="Zadanifontodlomka"/>
    <w:uiPriority w:val="19"/>
    <w:qFormat/>
    <w:rsid w:val="00363984"/>
    <w:rPr>
      <w:i/>
      <w:iCs/>
      <w:color w:val="404040" w:themeColor="text1" w:themeTint="BF"/>
    </w:rPr>
  </w:style>
  <w:style w:type="character" w:styleId="Jakoisticanje">
    <w:name w:val="Intense Emphasis"/>
    <w:basedOn w:val="Zadanifontodlomka"/>
    <w:uiPriority w:val="21"/>
    <w:qFormat/>
    <w:rsid w:val="00363984"/>
    <w:rPr>
      <w:b/>
      <w:bCs/>
      <w:i/>
      <w:iCs/>
    </w:rPr>
  </w:style>
  <w:style w:type="character" w:styleId="Neupadljivareferenca">
    <w:name w:val="Subtle Reference"/>
    <w:basedOn w:val="Zadanifontodlomka"/>
    <w:uiPriority w:val="31"/>
    <w:qFormat/>
    <w:rsid w:val="00363984"/>
    <w:rPr>
      <w:smallCaps/>
      <w:color w:val="404040" w:themeColor="text1" w:themeTint="BF"/>
      <w:u w:val="single" w:color="7F7F7F"/>
    </w:rPr>
  </w:style>
  <w:style w:type="character" w:styleId="Istaknutareferenca">
    <w:name w:val="Intense Reference"/>
    <w:basedOn w:val="Zadanifontodlomka"/>
    <w:uiPriority w:val="32"/>
    <w:qFormat/>
    <w:rsid w:val="00363984"/>
    <w:rPr>
      <w:b/>
      <w:bCs/>
      <w:smallCaps/>
      <w:spacing w:val="5"/>
      <w:u w:val="single"/>
    </w:rPr>
  </w:style>
  <w:style w:type="character" w:styleId="Naslovknjige">
    <w:name w:val="Book Title"/>
    <w:basedOn w:val="Zadanifontodlomka"/>
    <w:uiPriority w:val="33"/>
    <w:qFormat/>
    <w:rsid w:val="00363984"/>
    <w:rPr>
      <w:b/>
      <w:bCs/>
      <w:smallCaps/>
    </w:rPr>
  </w:style>
  <w:style w:type="character" w:customStyle="1" w:styleId="Nerijeenospominjanje1">
    <w:name w:val="Neriješeno spominjanje1"/>
    <w:basedOn w:val="Zadanifontodlomka"/>
    <w:uiPriority w:val="99"/>
    <w:semiHidden/>
    <w:unhideWhenUsed/>
    <w:qFormat/>
    <w:rsid w:val="00C83BCB"/>
    <w:rPr>
      <w:color w:val="808080"/>
      <w:shd w:val="clear" w:color="auto" w:fill="E6E6E6"/>
    </w:rPr>
  </w:style>
  <w:style w:type="character" w:customStyle="1" w:styleId="BezproredaChar">
    <w:name w:val="Bez proreda Char"/>
    <w:link w:val="Bezproreda"/>
    <w:uiPriority w:val="1"/>
    <w:qFormat/>
    <w:locked/>
    <w:rsid w:val="00AB5151"/>
  </w:style>
  <w:style w:type="character" w:customStyle="1" w:styleId="ListLabel1">
    <w:name w:val="ListLabel 1"/>
    <w:qFormat/>
    <w:rsid w:val="00974E5E"/>
    <w:rPr>
      <w:rFonts w:cs="Courier New"/>
    </w:rPr>
  </w:style>
  <w:style w:type="character" w:customStyle="1" w:styleId="ListLabel2">
    <w:name w:val="ListLabel 2"/>
    <w:qFormat/>
    <w:rsid w:val="00974E5E"/>
    <w:rPr>
      <w:rFonts w:cs="Courier New"/>
    </w:rPr>
  </w:style>
  <w:style w:type="character" w:customStyle="1" w:styleId="ListLabel3">
    <w:name w:val="ListLabel 3"/>
    <w:qFormat/>
    <w:rsid w:val="00974E5E"/>
    <w:rPr>
      <w:rFonts w:cs="Courier New"/>
    </w:rPr>
  </w:style>
  <w:style w:type="character" w:customStyle="1" w:styleId="ListLabel4">
    <w:name w:val="ListLabel 4"/>
    <w:qFormat/>
    <w:rsid w:val="00974E5E"/>
    <w:rPr>
      <w:rFonts w:ascii="Myriad Pro" w:hAnsi="Myriad Pro"/>
      <w:b/>
      <w:sz w:val="22"/>
    </w:rPr>
  </w:style>
  <w:style w:type="character" w:customStyle="1" w:styleId="ListLabel5">
    <w:name w:val="ListLabel 5"/>
    <w:qFormat/>
    <w:rsid w:val="00974E5E"/>
    <w:rPr>
      <w:rFonts w:cs="Courier New"/>
    </w:rPr>
  </w:style>
  <w:style w:type="character" w:customStyle="1" w:styleId="ListLabel6">
    <w:name w:val="ListLabel 6"/>
    <w:qFormat/>
    <w:rsid w:val="00974E5E"/>
    <w:rPr>
      <w:rFonts w:cs="Courier New"/>
    </w:rPr>
  </w:style>
  <w:style w:type="character" w:customStyle="1" w:styleId="ListLabel7">
    <w:name w:val="ListLabel 7"/>
    <w:qFormat/>
    <w:rsid w:val="00974E5E"/>
    <w:rPr>
      <w:rFonts w:cs="Courier New"/>
    </w:rPr>
  </w:style>
  <w:style w:type="character" w:customStyle="1" w:styleId="ListLabel8">
    <w:name w:val="ListLabel 8"/>
    <w:qFormat/>
    <w:rsid w:val="00974E5E"/>
    <w:rPr>
      <w:rFonts w:ascii="Myriad Pro" w:eastAsia="Times New Roman" w:hAnsi="Myriad Pro" w:cs="Arial"/>
      <w:b/>
      <w:sz w:val="22"/>
    </w:rPr>
  </w:style>
  <w:style w:type="character" w:customStyle="1" w:styleId="ListLabel9">
    <w:name w:val="ListLabel 9"/>
    <w:qFormat/>
    <w:rsid w:val="00974E5E"/>
    <w:rPr>
      <w:rFonts w:cs="Courier New"/>
    </w:rPr>
  </w:style>
  <w:style w:type="character" w:customStyle="1" w:styleId="ListLabel10">
    <w:name w:val="ListLabel 10"/>
    <w:qFormat/>
    <w:rsid w:val="00974E5E"/>
    <w:rPr>
      <w:rFonts w:cs="Courier New"/>
    </w:rPr>
  </w:style>
  <w:style w:type="character" w:customStyle="1" w:styleId="ListLabel11">
    <w:name w:val="ListLabel 11"/>
    <w:qFormat/>
    <w:rsid w:val="00974E5E"/>
    <w:rPr>
      <w:rFonts w:cs="Courier New"/>
    </w:rPr>
  </w:style>
  <w:style w:type="character" w:customStyle="1" w:styleId="ListLabel12">
    <w:name w:val="ListLabel 12"/>
    <w:qFormat/>
    <w:rsid w:val="00974E5E"/>
    <w:rPr>
      <w:rFonts w:cs="Courier New"/>
    </w:rPr>
  </w:style>
  <w:style w:type="character" w:customStyle="1" w:styleId="ListLabel13">
    <w:name w:val="ListLabel 13"/>
    <w:qFormat/>
    <w:rsid w:val="00974E5E"/>
    <w:rPr>
      <w:rFonts w:cs="Courier New"/>
    </w:rPr>
  </w:style>
  <w:style w:type="character" w:customStyle="1" w:styleId="ListLabel14">
    <w:name w:val="ListLabel 14"/>
    <w:qFormat/>
    <w:rsid w:val="00974E5E"/>
    <w:rPr>
      <w:rFonts w:cs="Courier New"/>
    </w:rPr>
  </w:style>
  <w:style w:type="character" w:customStyle="1" w:styleId="ListLabel15">
    <w:name w:val="ListLabel 15"/>
    <w:qFormat/>
    <w:rsid w:val="00974E5E"/>
    <w:rPr>
      <w:rFonts w:cs="Courier New"/>
    </w:rPr>
  </w:style>
  <w:style w:type="character" w:customStyle="1" w:styleId="ListLabel16">
    <w:name w:val="ListLabel 16"/>
    <w:qFormat/>
    <w:rsid w:val="00974E5E"/>
    <w:rPr>
      <w:rFonts w:cs="Courier New"/>
    </w:rPr>
  </w:style>
  <w:style w:type="character" w:customStyle="1" w:styleId="ListLabel17">
    <w:name w:val="ListLabel 17"/>
    <w:qFormat/>
    <w:rsid w:val="00974E5E"/>
    <w:rPr>
      <w:rFonts w:cs="Courier New"/>
    </w:rPr>
  </w:style>
  <w:style w:type="character" w:customStyle="1" w:styleId="ListLabel18">
    <w:name w:val="ListLabel 18"/>
    <w:qFormat/>
    <w:rsid w:val="00974E5E"/>
    <w:rPr>
      <w:rFonts w:ascii="Myriad Pro" w:hAnsi="Myriad Pro"/>
      <w:sz w:val="22"/>
      <w:szCs w:val="22"/>
    </w:rPr>
  </w:style>
  <w:style w:type="character" w:customStyle="1" w:styleId="ListLabel19">
    <w:name w:val="ListLabel 19"/>
    <w:qFormat/>
    <w:rsid w:val="00974E5E"/>
    <w:rPr>
      <w:rFonts w:ascii="Myriad Pro" w:hAnsi="Myriad Pro"/>
      <w:sz w:val="22"/>
      <w:szCs w:val="22"/>
      <w:lang w:val="hr-HR"/>
    </w:rPr>
  </w:style>
  <w:style w:type="character" w:customStyle="1" w:styleId="ListLabel20">
    <w:name w:val="ListLabel 20"/>
    <w:qFormat/>
    <w:rsid w:val="00974E5E"/>
    <w:rPr>
      <w:rFonts w:ascii="Myriad Pro" w:hAnsi="Myriad Pro" w:cs="MyriadPro-Regular"/>
      <w:sz w:val="22"/>
      <w:szCs w:val="22"/>
    </w:rPr>
  </w:style>
  <w:style w:type="character" w:customStyle="1" w:styleId="ListLabel21">
    <w:name w:val="ListLabel 21"/>
    <w:qFormat/>
    <w:rsid w:val="00974E5E"/>
    <w:rPr>
      <w:rFonts w:ascii="Myriad Pro" w:hAnsi="Myriad Pro"/>
      <w:bCs/>
      <w:sz w:val="22"/>
      <w:szCs w:val="22"/>
      <w:lang w:val="hr-HR"/>
    </w:rPr>
  </w:style>
  <w:style w:type="character" w:customStyle="1" w:styleId="Znakovifusnote">
    <w:name w:val="Znakovi fusnote"/>
    <w:qFormat/>
    <w:rsid w:val="00974E5E"/>
  </w:style>
  <w:style w:type="character" w:customStyle="1" w:styleId="Znakovioznaavanjazavrnihbiljeki">
    <w:name w:val="Znakovi označavanja završnih bilješki"/>
    <w:qFormat/>
    <w:rsid w:val="00974E5E"/>
  </w:style>
  <w:style w:type="character" w:customStyle="1" w:styleId="ListLabel22">
    <w:name w:val="ListLabel 22"/>
    <w:qFormat/>
    <w:rsid w:val="00974E5E"/>
    <w:rPr>
      <w:rFonts w:ascii="Myriad Pro" w:hAnsi="Myriad Pro"/>
      <w:b/>
      <w:sz w:val="24"/>
      <w:szCs w:val="24"/>
    </w:rPr>
  </w:style>
  <w:style w:type="character" w:customStyle="1" w:styleId="ListLabel23">
    <w:name w:val="ListLabel 23"/>
    <w:qFormat/>
    <w:rsid w:val="00974E5E"/>
    <w:rPr>
      <w:rFonts w:ascii="Myriad Pro" w:hAnsi="Myriad Pro" w:cs="Wingdings"/>
      <w:b/>
      <w:sz w:val="22"/>
    </w:rPr>
  </w:style>
  <w:style w:type="character" w:customStyle="1" w:styleId="ListLabel24">
    <w:name w:val="ListLabel 24"/>
    <w:qFormat/>
    <w:rsid w:val="00974E5E"/>
    <w:rPr>
      <w:rFonts w:cs="Courier New"/>
    </w:rPr>
  </w:style>
  <w:style w:type="character" w:customStyle="1" w:styleId="ListLabel25">
    <w:name w:val="ListLabel 25"/>
    <w:qFormat/>
    <w:rsid w:val="00974E5E"/>
    <w:rPr>
      <w:rFonts w:cs="Wingdings"/>
    </w:rPr>
  </w:style>
  <w:style w:type="character" w:customStyle="1" w:styleId="ListLabel26">
    <w:name w:val="ListLabel 26"/>
    <w:qFormat/>
    <w:rsid w:val="00974E5E"/>
    <w:rPr>
      <w:rFonts w:cs="Symbol"/>
    </w:rPr>
  </w:style>
  <w:style w:type="character" w:customStyle="1" w:styleId="ListLabel27">
    <w:name w:val="ListLabel 27"/>
    <w:qFormat/>
    <w:rsid w:val="00974E5E"/>
    <w:rPr>
      <w:rFonts w:cs="Courier New"/>
    </w:rPr>
  </w:style>
  <w:style w:type="character" w:customStyle="1" w:styleId="ListLabel28">
    <w:name w:val="ListLabel 28"/>
    <w:qFormat/>
    <w:rsid w:val="00974E5E"/>
    <w:rPr>
      <w:rFonts w:cs="Wingdings"/>
    </w:rPr>
  </w:style>
  <w:style w:type="character" w:customStyle="1" w:styleId="ListLabel29">
    <w:name w:val="ListLabel 29"/>
    <w:qFormat/>
    <w:rsid w:val="00974E5E"/>
    <w:rPr>
      <w:rFonts w:cs="Symbol"/>
    </w:rPr>
  </w:style>
  <w:style w:type="character" w:customStyle="1" w:styleId="ListLabel30">
    <w:name w:val="ListLabel 30"/>
    <w:qFormat/>
    <w:rsid w:val="00974E5E"/>
    <w:rPr>
      <w:rFonts w:cs="Courier New"/>
    </w:rPr>
  </w:style>
  <w:style w:type="character" w:customStyle="1" w:styleId="ListLabel31">
    <w:name w:val="ListLabel 31"/>
    <w:qFormat/>
    <w:rsid w:val="00974E5E"/>
    <w:rPr>
      <w:rFonts w:cs="Wingdings"/>
    </w:rPr>
  </w:style>
  <w:style w:type="character" w:customStyle="1" w:styleId="ListLabel32">
    <w:name w:val="ListLabel 32"/>
    <w:qFormat/>
    <w:rsid w:val="00974E5E"/>
    <w:rPr>
      <w:rFonts w:ascii="Myriad Pro" w:hAnsi="Myriad Pro" w:cs="Wingdings"/>
      <w:b/>
      <w:sz w:val="22"/>
    </w:rPr>
  </w:style>
  <w:style w:type="character" w:customStyle="1" w:styleId="ListLabel33">
    <w:name w:val="ListLabel 33"/>
    <w:qFormat/>
    <w:rsid w:val="00974E5E"/>
    <w:rPr>
      <w:rFonts w:cs="Wingdings"/>
    </w:rPr>
  </w:style>
  <w:style w:type="character" w:customStyle="1" w:styleId="ListLabel34">
    <w:name w:val="ListLabel 34"/>
    <w:qFormat/>
    <w:rsid w:val="00974E5E"/>
    <w:rPr>
      <w:rFonts w:ascii="Myriad Pro" w:hAnsi="Myriad Pro" w:cs="Arial"/>
      <w:b/>
      <w:sz w:val="22"/>
    </w:rPr>
  </w:style>
  <w:style w:type="character" w:customStyle="1" w:styleId="ListLabel35">
    <w:name w:val="ListLabel 35"/>
    <w:qFormat/>
    <w:rsid w:val="00974E5E"/>
    <w:rPr>
      <w:rFonts w:cs="Courier New"/>
    </w:rPr>
  </w:style>
  <w:style w:type="character" w:customStyle="1" w:styleId="ListLabel36">
    <w:name w:val="ListLabel 36"/>
    <w:qFormat/>
    <w:rsid w:val="00974E5E"/>
    <w:rPr>
      <w:rFonts w:cs="Wingdings"/>
    </w:rPr>
  </w:style>
  <w:style w:type="character" w:customStyle="1" w:styleId="ListLabel37">
    <w:name w:val="ListLabel 37"/>
    <w:qFormat/>
    <w:rsid w:val="00974E5E"/>
    <w:rPr>
      <w:rFonts w:cs="Symbol"/>
    </w:rPr>
  </w:style>
  <w:style w:type="character" w:customStyle="1" w:styleId="ListLabel38">
    <w:name w:val="ListLabel 38"/>
    <w:qFormat/>
    <w:rsid w:val="00974E5E"/>
    <w:rPr>
      <w:rFonts w:cs="Courier New"/>
    </w:rPr>
  </w:style>
  <w:style w:type="character" w:customStyle="1" w:styleId="ListLabel39">
    <w:name w:val="ListLabel 39"/>
    <w:qFormat/>
    <w:rsid w:val="00974E5E"/>
    <w:rPr>
      <w:rFonts w:cs="Wingdings"/>
    </w:rPr>
  </w:style>
  <w:style w:type="character" w:customStyle="1" w:styleId="ListLabel40">
    <w:name w:val="ListLabel 40"/>
    <w:qFormat/>
    <w:rsid w:val="00974E5E"/>
    <w:rPr>
      <w:rFonts w:cs="Symbol"/>
    </w:rPr>
  </w:style>
  <w:style w:type="character" w:customStyle="1" w:styleId="ListLabel41">
    <w:name w:val="ListLabel 41"/>
    <w:qFormat/>
    <w:rsid w:val="00974E5E"/>
    <w:rPr>
      <w:rFonts w:cs="Courier New"/>
    </w:rPr>
  </w:style>
  <w:style w:type="character" w:customStyle="1" w:styleId="ListLabel42">
    <w:name w:val="ListLabel 42"/>
    <w:qFormat/>
    <w:rsid w:val="00974E5E"/>
    <w:rPr>
      <w:rFonts w:cs="Wingdings"/>
    </w:rPr>
  </w:style>
  <w:style w:type="character" w:customStyle="1" w:styleId="ListLabel43">
    <w:name w:val="ListLabel 43"/>
    <w:qFormat/>
    <w:rsid w:val="00974E5E"/>
    <w:rPr>
      <w:rFonts w:ascii="Myriad Pro" w:hAnsi="Myriad Pro" w:cs="Wingdings"/>
      <w:b/>
      <w:sz w:val="22"/>
    </w:rPr>
  </w:style>
  <w:style w:type="character" w:customStyle="1" w:styleId="ListLabel44">
    <w:name w:val="ListLabel 44"/>
    <w:qFormat/>
    <w:rsid w:val="00974E5E"/>
    <w:rPr>
      <w:rFonts w:cs="Wingdings"/>
    </w:rPr>
  </w:style>
  <w:style w:type="character" w:customStyle="1" w:styleId="ListLabel45">
    <w:name w:val="ListLabel 45"/>
    <w:qFormat/>
    <w:rsid w:val="00974E5E"/>
    <w:rPr>
      <w:rFonts w:ascii="Myriad Pro" w:hAnsi="Myriad Pro" w:cs="Symbol"/>
      <w:b/>
      <w:sz w:val="22"/>
    </w:rPr>
  </w:style>
  <w:style w:type="character" w:customStyle="1" w:styleId="ListLabel46">
    <w:name w:val="ListLabel 46"/>
    <w:qFormat/>
    <w:rsid w:val="00974E5E"/>
    <w:rPr>
      <w:rFonts w:cs="Courier New"/>
    </w:rPr>
  </w:style>
  <w:style w:type="character" w:customStyle="1" w:styleId="ListLabel47">
    <w:name w:val="ListLabel 47"/>
    <w:qFormat/>
    <w:rsid w:val="00974E5E"/>
    <w:rPr>
      <w:rFonts w:cs="Wingdings"/>
    </w:rPr>
  </w:style>
  <w:style w:type="character" w:customStyle="1" w:styleId="ListLabel48">
    <w:name w:val="ListLabel 48"/>
    <w:qFormat/>
    <w:rsid w:val="00974E5E"/>
    <w:rPr>
      <w:rFonts w:cs="Symbol"/>
    </w:rPr>
  </w:style>
  <w:style w:type="character" w:customStyle="1" w:styleId="ListLabel49">
    <w:name w:val="ListLabel 49"/>
    <w:qFormat/>
    <w:rsid w:val="00974E5E"/>
    <w:rPr>
      <w:rFonts w:cs="Courier New"/>
    </w:rPr>
  </w:style>
  <w:style w:type="character" w:customStyle="1" w:styleId="ListLabel50">
    <w:name w:val="ListLabel 50"/>
    <w:qFormat/>
    <w:rsid w:val="00974E5E"/>
    <w:rPr>
      <w:rFonts w:cs="Wingdings"/>
    </w:rPr>
  </w:style>
  <w:style w:type="character" w:customStyle="1" w:styleId="ListLabel51">
    <w:name w:val="ListLabel 51"/>
    <w:qFormat/>
    <w:rsid w:val="00974E5E"/>
    <w:rPr>
      <w:rFonts w:cs="Symbol"/>
    </w:rPr>
  </w:style>
  <w:style w:type="character" w:customStyle="1" w:styleId="ListLabel52">
    <w:name w:val="ListLabel 52"/>
    <w:qFormat/>
    <w:rsid w:val="00974E5E"/>
    <w:rPr>
      <w:rFonts w:cs="Courier New"/>
    </w:rPr>
  </w:style>
  <w:style w:type="character" w:customStyle="1" w:styleId="ListLabel53">
    <w:name w:val="ListLabel 53"/>
    <w:qFormat/>
    <w:rsid w:val="00974E5E"/>
    <w:rPr>
      <w:rFonts w:cs="Wingdings"/>
    </w:rPr>
  </w:style>
  <w:style w:type="character" w:customStyle="1" w:styleId="ListLabel54">
    <w:name w:val="ListLabel 54"/>
    <w:qFormat/>
    <w:rsid w:val="00974E5E"/>
    <w:rPr>
      <w:rFonts w:ascii="Myriad Pro" w:hAnsi="Myriad Pro" w:cs="Symbol"/>
      <w:b/>
      <w:sz w:val="22"/>
    </w:rPr>
  </w:style>
  <w:style w:type="character" w:customStyle="1" w:styleId="ListLabel55">
    <w:name w:val="ListLabel 55"/>
    <w:qFormat/>
    <w:rsid w:val="00974E5E"/>
    <w:rPr>
      <w:rFonts w:cs="Courier New"/>
    </w:rPr>
  </w:style>
  <w:style w:type="character" w:customStyle="1" w:styleId="ListLabel56">
    <w:name w:val="ListLabel 56"/>
    <w:qFormat/>
    <w:rsid w:val="00974E5E"/>
    <w:rPr>
      <w:rFonts w:cs="Wingdings"/>
    </w:rPr>
  </w:style>
  <w:style w:type="character" w:customStyle="1" w:styleId="ListLabel57">
    <w:name w:val="ListLabel 57"/>
    <w:qFormat/>
    <w:rsid w:val="00974E5E"/>
    <w:rPr>
      <w:rFonts w:cs="Symbol"/>
    </w:rPr>
  </w:style>
  <w:style w:type="character" w:customStyle="1" w:styleId="ListLabel58">
    <w:name w:val="ListLabel 58"/>
    <w:qFormat/>
    <w:rsid w:val="00974E5E"/>
    <w:rPr>
      <w:rFonts w:cs="Courier New"/>
    </w:rPr>
  </w:style>
  <w:style w:type="character" w:customStyle="1" w:styleId="ListLabel59">
    <w:name w:val="ListLabel 59"/>
    <w:qFormat/>
    <w:rsid w:val="00974E5E"/>
    <w:rPr>
      <w:rFonts w:cs="Wingdings"/>
    </w:rPr>
  </w:style>
  <w:style w:type="character" w:customStyle="1" w:styleId="ListLabel60">
    <w:name w:val="ListLabel 60"/>
    <w:qFormat/>
    <w:rsid w:val="00974E5E"/>
    <w:rPr>
      <w:rFonts w:cs="Symbol"/>
    </w:rPr>
  </w:style>
  <w:style w:type="character" w:customStyle="1" w:styleId="ListLabel61">
    <w:name w:val="ListLabel 61"/>
    <w:qFormat/>
    <w:rsid w:val="00974E5E"/>
    <w:rPr>
      <w:rFonts w:cs="Courier New"/>
    </w:rPr>
  </w:style>
  <w:style w:type="character" w:customStyle="1" w:styleId="ListLabel62">
    <w:name w:val="ListLabel 62"/>
    <w:qFormat/>
    <w:rsid w:val="00974E5E"/>
    <w:rPr>
      <w:rFonts w:cs="Wingdings"/>
    </w:rPr>
  </w:style>
  <w:style w:type="character" w:customStyle="1" w:styleId="ListLabel63">
    <w:name w:val="ListLabel 63"/>
    <w:qFormat/>
    <w:rsid w:val="00974E5E"/>
    <w:rPr>
      <w:rFonts w:ascii="Myriad Pro" w:hAnsi="Myriad Pro" w:cs="Symbol"/>
      <w:b/>
      <w:sz w:val="22"/>
    </w:rPr>
  </w:style>
  <w:style w:type="character" w:customStyle="1" w:styleId="ListLabel64">
    <w:name w:val="ListLabel 64"/>
    <w:qFormat/>
    <w:rsid w:val="00974E5E"/>
    <w:rPr>
      <w:rFonts w:ascii="Myriad Pro" w:hAnsi="Myriad Pro" w:cs="Symbol"/>
      <w:b/>
      <w:sz w:val="22"/>
    </w:rPr>
  </w:style>
  <w:style w:type="character" w:customStyle="1" w:styleId="ListLabel65">
    <w:name w:val="ListLabel 65"/>
    <w:qFormat/>
    <w:rsid w:val="00974E5E"/>
    <w:rPr>
      <w:rFonts w:ascii="Myriad Pro" w:hAnsi="Myriad Pro"/>
      <w:sz w:val="22"/>
      <w:szCs w:val="22"/>
    </w:rPr>
  </w:style>
  <w:style w:type="character" w:customStyle="1" w:styleId="ListLabel66">
    <w:name w:val="ListLabel 66"/>
    <w:qFormat/>
    <w:rsid w:val="00974E5E"/>
    <w:rPr>
      <w:rFonts w:ascii="Myriad Pro" w:hAnsi="Myriad Pro"/>
      <w:sz w:val="22"/>
      <w:szCs w:val="22"/>
      <w:lang w:val="hr-HR"/>
    </w:rPr>
  </w:style>
  <w:style w:type="character" w:customStyle="1" w:styleId="ListLabel67">
    <w:name w:val="ListLabel 67"/>
    <w:qFormat/>
    <w:rsid w:val="00974E5E"/>
    <w:rPr>
      <w:rFonts w:ascii="Myriad Pro" w:hAnsi="Myriad Pro" w:cs="MyriadPro-Regular"/>
      <w:sz w:val="22"/>
      <w:szCs w:val="22"/>
    </w:rPr>
  </w:style>
  <w:style w:type="character" w:customStyle="1" w:styleId="ListLabel68">
    <w:name w:val="ListLabel 68"/>
    <w:qFormat/>
    <w:rsid w:val="00974E5E"/>
    <w:rPr>
      <w:rFonts w:ascii="Myriad Pro" w:hAnsi="Myriad Pro"/>
      <w:bCs/>
      <w:sz w:val="22"/>
      <w:szCs w:val="22"/>
      <w:lang w:val="hr-HR"/>
    </w:rPr>
  </w:style>
  <w:style w:type="character" w:customStyle="1" w:styleId="WW8Num2z0">
    <w:name w:val="WW8Num2z0"/>
    <w:qFormat/>
    <w:rsid w:val="00974E5E"/>
  </w:style>
  <w:style w:type="character" w:customStyle="1" w:styleId="WW8Num2z1">
    <w:name w:val="WW8Num2z1"/>
    <w:qFormat/>
    <w:rsid w:val="00974E5E"/>
  </w:style>
  <w:style w:type="character" w:customStyle="1" w:styleId="WW8Num2z2">
    <w:name w:val="WW8Num2z2"/>
    <w:qFormat/>
    <w:rsid w:val="00974E5E"/>
  </w:style>
  <w:style w:type="character" w:customStyle="1" w:styleId="WW8Num2z3">
    <w:name w:val="WW8Num2z3"/>
    <w:qFormat/>
    <w:rsid w:val="00974E5E"/>
  </w:style>
  <w:style w:type="character" w:customStyle="1" w:styleId="WW8Num2z4">
    <w:name w:val="WW8Num2z4"/>
    <w:qFormat/>
    <w:rsid w:val="00974E5E"/>
  </w:style>
  <w:style w:type="character" w:customStyle="1" w:styleId="WW8Num2z5">
    <w:name w:val="WW8Num2z5"/>
    <w:qFormat/>
    <w:rsid w:val="00974E5E"/>
  </w:style>
  <w:style w:type="character" w:customStyle="1" w:styleId="WW8Num2z6">
    <w:name w:val="WW8Num2z6"/>
    <w:qFormat/>
    <w:rsid w:val="00974E5E"/>
  </w:style>
  <w:style w:type="character" w:customStyle="1" w:styleId="WW8Num2z7">
    <w:name w:val="WW8Num2z7"/>
    <w:qFormat/>
    <w:rsid w:val="00974E5E"/>
  </w:style>
  <w:style w:type="character" w:customStyle="1" w:styleId="WW8Num2z8">
    <w:name w:val="WW8Num2z8"/>
    <w:qFormat/>
    <w:rsid w:val="00974E5E"/>
  </w:style>
  <w:style w:type="character" w:customStyle="1" w:styleId="Simbolinumeriranja">
    <w:name w:val="Simboli numeriranja"/>
    <w:qFormat/>
    <w:rsid w:val="00974E5E"/>
  </w:style>
  <w:style w:type="character" w:customStyle="1" w:styleId="ListLabel69">
    <w:name w:val="ListLabel 69"/>
    <w:qFormat/>
    <w:rsid w:val="00974E5E"/>
    <w:rPr>
      <w:rFonts w:ascii="Myriad Pro" w:hAnsi="Myriad Pro"/>
      <w:b/>
      <w:sz w:val="22"/>
      <w:szCs w:val="24"/>
    </w:rPr>
  </w:style>
  <w:style w:type="character" w:customStyle="1" w:styleId="ListLabel70">
    <w:name w:val="ListLabel 70"/>
    <w:qFormat/>
    <w:rsid w:val="00974E5E"/>
    <w:rPr>
      <w:rFonts w:ascii="Tahoma" w:hAnsi="Tahoma" w:cs="Wingdings"/>
      <w:b/>
      <w:sz w:val="24"/>
    </w:rPr>
  </w:style>
  <w:style w:type="character" w:customStyle="1" w:styleId="ListLabel71">
    <w:name w:val="ListLabel 71"/>
    <w:qFormat/>
    <w:rsid w:val="00974E5E"/>
    <w:rPr>
      <w:rFonts w:cs="Courier New"/>
    </w:rPr>
  </w:style>
  <w:style w:type="character" w:customStyle="1" w:styleId="ListLabel72">
    <w:name w:val="ListLabel 72"/>
    <w:qFormat/>
    <w:rsid w:val="00974E5E"/>
    <w:rPr>
      <w:rFonts w:cs="Wingdings"/>
    </w:rPr>
  </w:style>
  <w:style w:type="character" w:customStyle="1" w:styleId="ListLabel73">
    <w:name w:val="ListLabel 73"/>
    <w:qFormat/>
    <w:rsid w:val="00974E5E"/>
    <w:rPr>
      <w:rFonts w:cs="Symbol"/>
    </w:rPr>
  </w:style>
  <w:style w:type="character" w:customStyle="1" w:styleId="ListLabel74">
    <w:name w:val="ListLabel 74"/>
    <w:qFormat/>
    <w:rsid w:val="00974E5E"/>
    <w:rPr>
      <w:rFonts w:cs="Courier New"/>
    </w:rPr>
  </w:style>
  <w:style w:type="character" w:customStyle="1" w:styleId="ListLabel75">
    <w:name w:val="ListLabel 75"/>
    <w:qFormat/>
    <w:rsid w:val="00974E5E"/>
    <w:rPr>
      <w:rFonts w:cs="Wingdings"/>
    </w:rPr>
  </w:style>
  <w:style w:type="character" w:customStyle="1" w:styleId="ListLabel76">
    <w:name w:val="ListLabel 76"/>
    <w:qFormat/>
    <w:rsid w:val="00974E5E"/>
    <w:rPr>
      <w:rFonts w:cs="Symbol"/>
    </w:rPr>
  </w:style>
  <w:style w:type="character" w:customStyle="1" w:styleId="ListLabel77">
    <w:name w:val="ListLabel 77"/>
    <w:qFormat/>
    <w:rsid w:val="00974E5E"/>
    <w:rPr>
      <w:rFonts w:cs="Courier New"/>
    </w:rPr>
  </w:style>
  <w:style w:type="character" w:customStyle="1" w:styleId="ListLabel78">
    <w:name w:val="ListLabel 78"/>
    <w:qFormat/>
    <w:rsid w:val="00974E5E"/>
    <w:rPr>
      <w:rFonts w:cs="Wingdings"/>
    </w:rPr>
  </w:style>
  <w:style w:type="character" w:customStyle="1" w:styleId="ListLabel79">
    <w:name w:val="ListLabel 79"/>
    <w:qFormat/>
    <w:rsid w:val="00974E5E"/>
    <w:rPr>
      <w:rFonts w:ascii="Myriad Pro" w:hAnsi="Myriad Pro" w:cs="Wingdings"/>
      <w:b/>
      <w:sz w:val="22"/>
    </w:rPr>
  </w:style>
  <w:style w:type="character" w:customStyle="1" w:styleId="ListLabel80">
    <w:name w:val="ListLabel 80"/>
    <w:qFormat/>
    <w:rsid w:val="00974E5E"/>
    <w:rPr>
      <w:rFonts w:cs="Wingdings"/>
    </w:rPr>
  </w:style>
  <w:style w:type="character" w:customStyle="1" w:styleId="ListLabel81">
    <w:name w:val="ListLabel 81"/>
    <w:qFormat/>
    <w:rsid w:val="00974E5E"/>
    <w:rPr>
      <w:rFonts w:ascii="Tahoma" w:hAnsi="Tahoma" w:cs="Arial"/>
      <w:b/>
      <w:sz w:val="24"/>
    </w:rPr>
  </w:style>
  <w:style w:type="character" w:customStyle="1" w:styleId="ListLabel82">
    <w:name w:val="ListLabel 82"/>
    <w:qFormat/>
    <w:rsid w:val="00974E5E"/>
    <w:rPr>
      <w:rFonts w:cs="Courier New"/>
    </w:rPr>
  </w:style>
  <w:style w:type="character" w:customStyle="1" w:styleId="ListLabel83">
    <w:name w:val="ListLabel 83"/>
    <w:qFormat/>
    <w:rsid w:val="00974E5E"/>
    <w:rPr>
      <w:rFonts w:cs="Wingdings"/>
    </w:rPr>
  </w:style>
  <w:style w:type="character" w:customStyle="1" w:styleId="ListLabel84">
    <w:name w:val="ListLabel 84"/>
    <w:qFormat/>
    <w:rsid w:val="00974E5E"/>
    <w:rPr>
      <w:rFonts w:cs="Symbol"/>
    </w:rPr>
  </w:style>
  <w:style w:type="character" w:customStyle="1" w:styleId="ListLabel85">
    <w:name w:val="ListLabel 85"/>
    <w:qFormat/>
    <w:rsid w:val="00974E5E"/>
    <w:rPr>
      <w:rFonts w:cs="Courier New"/>
    </w:rPr>
  </w:style>
  <w:style w:type="character" w:customStyle="1" w:styleId="ListLabel86">
    <w:name w:val="ListLabel 86"/>
    <w:qFormat/>
    <w:rsid w:val="00974E5E"/>
    <w:rPr>
      <w:rFonts w:cs="Wingdings"/>
    </w:rPr>
  </w:style>
  <w:style w:type="character" w:customStyle="1" w:styleId="ListLabel87">
    <w:name w:val="ListLabel 87"/>
    <w:qFormat/>
    <w:rsid w:val="00974E5E"/>
    <w:rPr>
      <w:rFonts w:cs="Symbol"/>
    </w:rPr>
  </w:style>
  <w:style w:type="character" w:customStyle="1" w:styleId="ListLabel88">
    <w:name w:val="ListLabel 88"/>
    <w:qFormat/>
    <w:rsid w:val="00974E5E"/>
    <w:rPr>
      <w:rFonts w:cs="Courier New"/>
    </w:rPr>
  </w:style>
  <w:style w:type="character" w:customStyle="1" w:styleId="ListLabel89">
    <w:name w:val="ListLabel 89"/>
    <w:qFormat/>
    <w:rsid w:val="00974E5E"/>
    <w:rPr>
      <w:rFonts w:cs="Wingdings"/>
    </w:rPr>
  </w:style>
  <w:style w:type="character" w:customStyle="1" w:styleId="ListLabel90">
    <w:name w:val="ListLabel 90"/>
    <w:qFormat/>
    <w:rsid w:val="00974E5E"/>
    <w:rPr>
      <w:rFonts w:ascii="Myriad Pro" w:hAnsi="Myriad Pro" w:cs="Wingdings"/>
      <w:b/>
      <w:sz w:val="22"/>
    </w:rPr>
  </w:style>
  <w:style w:type="character" w:customStyle="1" w:styleId="ListLabel91">
    <w:name w:val="ListLabel 91"/>
    <w:qFormat/>
    <w:rsid w:val="00974E5E"/>
    <w:rPr>
      <w:rFonts w:cs="Wingdings"/>
    </w:rPr>
  </w:style>
  <w:style w:type="character" w:customStyle="1" w:styleId="ListLabel92">
    <w:name w:val="ListLabel 92"/>
    <w:qFormat/>
    <w:rsid w:val="00974E5E"/>
    <w:rPr>
      <w:rFonts w:ascii="Myriad Pro" w:hAnsi="Myriad Pro" w:cs="Symbol"/>
      <w:b/>
      <w:sz w:val="22"/>
    </w:rPr>
  </w:style>
  <w:style w:type="character" w:customStyle="1" w:styleId="ListLabel93">
    <w:name w:val="ListLabel 93"/>
    <w:qFormat/>
    <w:rsid w:val="00974E5E"/>
    <w:rPr>
      <w:rFonts w:cs="Courier New"/>
    </w:rPr>
  </w:style>
  <w:style w:type="character" w:customStyle="1" w:styleId="ListLabel94">
    <w:name w:val="ListLabel 94"/>
    <w:qFormat/>
    <w:rsid w:val="00974E5E"/>
    <w:rPr>
      <w:rFonts w:cs="Wingdings"/>
    </w:rPr>
  </w:style>
  <w:style w:type="character" w:customStyle="1" w:styleId="ListLabel95">
    <w:name w:val="ListLabel 95"/>
    <w:qFormat/>
    <w:rsid w:val="00974E5E"/>
    <w:rPr>
      <w:rFonts w:cs="Symbol"/>
    </w:rPr>
  </w:style>
  <w:style w:type="character" w:customStyle="1" w:styleId="ListLabel96">
    <w:name w:val="ListLabel 96"/>
    <w:qFormat/>
    <w:rsid w:val="00974E5E"/>
    <w:rPr>
      <w:rFonts w:cs="Courier New"/>
    </w:rPr>
  </w:style>
  <w:style w:type="character" w:customStyle="1" w:styleId="ListLabel97">
    <w:name w:val="ListLabel 97"/>
    <w:qFormat/>
    <w:rsid w:val="00974E5E"/>
    <w:rPr>
      <w:rFonts w:cs="Wingdings"/>
    </w:rPr>
  </w:style>
  <w:style w:type="character" w:customStyle="1" w:styleId="ListLabel98">
    <w:name w:val="ListLabel 98"/>
    <w:qFormat/>
    <w:rsid w:val="00974E5E"/>
    <w:rPr>
      <w:rFonts w:cs="Symbol"/>
    </w:rPr>
  </w:style>
  <w:style w:type="character" w:customStyle="1" w:styleId="ListLabel99">
    <w:name w:val="ListLabel 99"/>
    <w:qFormat/>
    <w:rsid w:val="00974E5E"/>
    <w:rPr>
      <w:rFonts w:cs="Courier New"/>
    </w:rPr>
  </w:style>
  <w:style w:type="character" w:customStyle="1" w:styleId="ListLabel100">
    <w:name w:val="ListLabel 100"/>
    <w:qFormat/>
    <w:rsid w:val="00974E5E"/>
    <w:rPr>
      <w:rFonts w:cs="Wingdings"/>
    </w:rPr>
  </w:style>
  <w:style w:type="character" w:customStyle="1" w:styleId="ListLabel101">
    <w:name w:val="ListLabel 101"/>
    <w:qFormat/>
    <w:rsid w:val="00974E5E"/>
    <w:rPr>
      <w:rFonts w:ascii="Myriad Pro" w:hAnsi="Myriad Pro" w:cs="Symbol"/>
      <w:b/>
      <w:sz w:val="22"/>
    </w:rPr>
  </w:style>
  <w:style w:type="character" w:customStyle="1" w:styleId="ListLabel102">
    <w:name w:val="ListLabel 102"/>
    <w:qFormat/>
    <w:rsid w:val="00974E5E"/>
    <w:rPr>
      <w:rFonts w:cs="Courier New"/>
    </w:rPr>
  </w:style>
  <w:style w:type="character" w:customStyle="1" w:styleId="ListLabel103">
    <w:name w:val="ListLabel 103"/>
    <w:qFormat/>
    <w:rsid w:val="00974E5E"/>
    <w:rPr>
      <w:rFonts w:cs="Wingdings"/>
    </w:rPr>
  </w:style>
  <w:style w:type="character" w:customStyle="1" w:styleId="ListLabel104">
    <w:name w:val="ListLabel 104"/>
    <w:qFormat/>
    <w:rsid w:val="00974E5E"/>
    <w:rPr>
      <w:rFonts w:cs="Symbol"/>
    </w:rPr>
  </w:style>
  <w:style w:type="character" w:customStyle="1" w:styleId="ListLabel105">
    <w:name w:val="ListLabel 105"/>
    <w:qFormat/>
    <w:rsid w:val="00974E5E"/>
    <w:rPr>
      <w:rFonts w:cs="Courier New"/>
    </w:rPr>
  </w:style>
  <w:style w:type="character" w:customStyle="1" w:styleId="ListLabel106">
    <w:name w:val="ListLabel 106"/>
    <w:qFormat/>
    <w:rsid w:val="00974E5E"/>
    <w:rPr>
      <w:rFonts w:cs="Wingdings"/>
    </w:rPr>
  </w:style>
  <w:style w:type="character" w:customStyle="1" w:styleId="ListLabel107">
    <w:name w:val="ListLabel 107"/>
    <w:qFormat/>
    <w:rsid w:val="00974E5E"/>
    <w:rPr>
      <w:rFonts w:cs="Symbol"/>
    </w:rPr>
  </w:style>
  <w:style w:type="character" w:customStyle="1" w:styleId="ListLabel108">
    <w:name w:val="ListLabel 108"/>
    <w:qFormat/>
    <w:rsid w:val="00974E5E"/>
    <w:rPr>
      <w:rFonts w:cs="Courier New"/>
    </w:rPr>
  </w:style>
  <w:style w:type="character" w:customStyle="1" w:styleId="ListLabel109">
    <w:name w:val="ListLabel 109"/>
    <w:qFormat/>
    <w:rsid w:val="00974E5E"/>
    <w:rPr>
      <w:rFonts w:cs="Wingdings"/>
    </w:rPr>
  </w:style>
  <w:style w:type="character" w:customStyle="1" w:styleId="ListLabel110">
    <w:name w:val="ListLabel 110"/>
    <w:qFormat/>
    <w:rsid w:val="00974E5E"/>
    <w:rPr>
      <w:rFonts w:ascii="Tahoma" w:hAnsi="Tahoma" w:cs="Symbol"/>
      <w:b/>
      <w:sz w:val="24"/>
    </w:rPr>
  </w:style>
  <w:style w:type="character" w:customStyle="1" w:styleId="ListLabel111">
    <w:name w:val="ListLabel 111"/>
    <w:qFormat/>
    <w:rsid w:val="00974E5E"/>
    <w:rPr>
      <w:rFonts w:ascii="Myriad Pro" w:hAnsi="Myriad Pro" w:cs="Symbol"/>
      <w:b/>
      <w:sz w:val="22"/>
    </w:rPr>
  </w:style>
  <w:style w:type="character" w:customStyle="1" w:styleId="ListLabel112">
    <w:name w:val="ListLabel 112"/>
    <w:qFormat/>
    <w:rsid w:val="00974E5E"/>
    <w:rPr>
      <w:rFonts w:ascii="Tahoma" w:hAnsi="Tahoma"/>
      <w:sz w:val="24"/>
      <w:szCs w:val="24"/>
    </w:rPr>
  </w:style>
  <w:style w:type="character" w:customStyle="1" w:styleId="ListLabel113">
    <w:name w:val="ListLabel 113"/>
    <w:qFormat/>
    <w:rsid w:val="00974E5E"/>
    <w:rPr>
      <w:rFonts w:ascii="Tahoma" w:hAnsi="Tahoma"/>
      <w:sz w:val="24"/>
      <w:szCs w:val="24"/>
      <w:lang w:val="hr-HR"/>
    </w:rPr>
  </w:style>
  <w:style w:type="character" w:customStyle="1" w:styleId="ListLabel114">
    <w:name w:val="ListLabel 114"/>
    <w:qFormat/>
    <w:rsid w:val="00974E5E"/>
    <w:rPr>
      <w:rFonts w:ascii="Tahoma" w:hAnsi="Tahoma" w:cs="MyriadPro-Regular"/>
      <w:sz w:val="24"/>
      <w:szCs w:val="24"/>
    </w:rPr>
  </w:style>
  <w:style w:type="character" w:customStyle="1" w:styleId="ListLabel115">
    <w:name w:val="ListLabel 115"/>
    <w:qFormat/>
    <w:rsid w:val="00974E5E"/>
    <w:rPr>
      <w:rFonts w:ascii="Tahoma" w:hAnsi="Tahoma"/>
      <w:bCs/>
      <w:sz w:val="24"/>
      <w:szCs w:val="24"/>
      <w:lang w:val="hr-HR"/>
    </w:rPr>
  </w:style>
  <w:style w:type="character" w:customStyle="1" w:styleId="ListLabel116">
    <w:name w:val="ListLabel 116"/>
    <w:qFormat/>
    <w:rsid w:val="00974E5E"/>
    <w:rPr>
      <w:rFonts w:ascii="Myriad Pro" w:hAnsi="Myriad Pro"/>
      <w:b/>
      <w:sz w:val="22"/>
      <w:szCs w:val="24"/>
    </w:rPr>
  </w:style>
  <w:style w:type="character" w:customStyle="1" w:styleId="ListLabel117">
    <w:name w:val="ListLabel 117"/>
    <w:qFormat/>
    <w:rsid w:val="00974E5E"/>
    <w:rPr>
      <w:rFonts w:ascii="Tahoma" w:hAnsi="Tahoma" w:cs="Wingdings"/>
      <w:b/>
      <w:sz w:val="24"/>
    </w:rPr>
  </w:style>
  <w:style w:type="character" w:customStyle="1" w:styleId="ListLabel118">
    <w:name w:val="ListLabel 118"/>
    <w:qFormat/>
    <w:rsid w:val="00974E5E"/>
    <w:rPr>
      <w:rFonts w:cs="Courier New"/>
    </w:rPr>
  </w:style>
  <w:style w:type="character" w:customStyle="1" w:styleId="ListLabel119">
    <w:name w:val="ListLabel 119"/>
    <w:qFormat/>
    <w:rsid w:val="00974E5E"/>
    <w:rPr>
      <w:rFonts w:cs="Wingdings"/>
    </w:rPr>
  </w:style>
  <w:style w:type="character" w:customStyle="1" w:styleId="ListLabel120">
    <w:name w:val="ListLabel 120"/>
    <w:qFormat/>
    <w:rsid w:val="00974E5E"/>
    <w:rPr>
      <w:rFonts w:cs="Symbol"/>
    </w:rPr>
  </w:style>
  <w:style w:type="character" w:customStyle="1" w:styleId="ListLabel121">
    <w:name w:val="ListLabel 121"/>
    <w:qFormat/>
    <w:rsid w:val="00974E5E"/>
    <w:rPr>
      <w:rFonts w:cs="Courier New"/>
    </w:rPr>
  </w:style>
  <w:style w:type="character" w:customStyle="1" w:styleId="ListLabel122">
    <w:name w:val="ListLabel 122"/>
    <w:qFormat/>
    <w:rsid w:val="00974E5E"/>
    <w:rPr>
      <w:rFonts w:cs="Wingdings"/>
    </w:rPr>
  </w:style>
  <w:style w:type="character" w:customStyle="1" w:styleId="ListLabel123">
    <w:name w:val="ListLabel 123"/>
    <w:qFormat/>
    <w:rsid w:val="00974E5E"/>
    <w:rPr>
      <w:rFonts w:cs="Symbol"/>
    </w:rPr>
  </w:style>
  <w:style w:type="character" w:customStyle="1" w:styleId="ListLabel124">
    <w:name w:val="ListLabel 124"/>
    <w:qFormat/>
    <w:rsid w:val="00974E5E"/>
    <w:rPr>
      <w:rFonts w:cs="Courier New"/>
    </w:rPr>
  </w:style>
  <w:style w:type="character" w:customStyle="1" w:styleId="ListLabel125">
    <w:name w:val="ListLabel 125"/>
    <w:qFormat/>
    <w:rsid w:val="00974E5E"/>
    <w:rPr>
      <w:rFonts w:cs="Wingdings"/>
    </w:rPr>
  </w:style>
  <w:style w:type="character" w:customStyle="1" w:styleId="ListLabel126">
    <w:name w:val="ListLabel 126"/>
    <w:qFormat/>
    <w:rsid w:val="00974E5E"/>
    <w:rPr>
      <w:rFonts w:cs="Wingdings"/>
      <w:b/>
      <w:sz w:val="22"/>
    </w:rPr>
  </w:style>
  <w:style w:type="character" w:customStyle="1" w:styleId="ListLabel127">
    <w:name w:val="ListLabel 127"/>
    <w:qFormat/>
    <w:rsid w:val="00974E5E"/>
    <w:rPr>
      <w:rFonts w:cs="Wingdings"/>
    </w:rPr>
  </w:style>
  <w:style w:type="character" w:customStyle="1" w:styleId="ListLabel128">
    <w:name w:val="ListLabel 128"/>
    <w:qFormat/>
    <w:rsid w:val="00974E5E"/>
    <w:rPr>
      <w:rFonts w:ascii="Tahoma" w:hAnsi="Tahoma" w:cs="Arial"/>
      <w:b/>
      <w:sz w:val="24"/>
    </w:rPr>
  </w:style>
  <w:style w:type="character" w:customStyle="1" w:styleId="ListLabel129">
    <w:name w:val="ListLabel 129"/>
    <w:qFormat/>
    <w:rsid w:val="00974E5E"/>
    <w:rPr>
      <w:rFonts w:cs="Courier New"/>
    </w:rPr>
  </w:style>
  <w:style w:type="character" w:customStyle="1" w:styleId="ListLabel130">
    <w:name w:val="ListLabel 130"/>
    <w:qFormat/>
    <w:rsid w:val="00974E5E"/>
    <w:rPr>
      <w:rFonts w:cs="Wingdings"/>
    </w:rPr>
  </w:style>
  <w:style w:type="character" w:customStyle="1" w:styleId="ListLabel131">
    <w:name w:val="ListLabel 131"/>
    <w:qFormat/>
    <w:rsid w:val="00974E5E"/>
    <w:rPr>
      <w:rFonts w:cs="Symbol"/>
    </w:rPr>
  </w:style>
  <w:style w:type="character" w:customStyle="1" w:styleId="ListLabel132">
    <w:name w:val="ListLabel 132"/>
    <w:qFormat/>
    <w:rsid w:val="00974E5E"/>
    <w:rPr>
      <w:rFonts w:cs="Courier New"/>
    </w:rPr>
  </w:style>
  <w:style w:type="character" w:customStyle="1" w:styleId="ListLabel133">
    <w:name w:val="ListLabel 133"/>
    <w:qFormat/>
    <w:rsid w:val="00974E5E"/>
    <w:rPr>
      <w:rFonts w:cs="Wingdings"/>
    </w:rPr>
  </w:style>
  <w:style w:type="character" w:customStyle="1" w:styleId="ListLabel134">
    <w:name w:val="ListLabel 134"/>
    <w:qFormat/>
    <w:rsid w:val="00974E5E"/>
    <w:rPr>
      <w:rFonts w:cs="Symbol"/>
    </w:rPr>
  </w:style>
  <w:style w:type="character" w:customStyle="1" w:styleId="ListLabel135">
    <w:name w:val="ListLabel 135"/>
    <w:qFormat/>
    <w:rsid w:val="00974E5E"/>
    <w:rPr>
      <w:rFonts w:cs="Courier New"/>
    </w:rPr>
  </w:style>
  <w:style w:type="character" w:customStyle="1" w:styleId="ListLabel136">
    <w:name w:val="ListLabel 136"/>
    <w:qFormat/>
    <w:rsid w:val="00974E5E"/>
    <w:rPr>
      <w:rFonts w:cs="Wingdings"/>
    </w:rPr>
  </w:style>
  <w:style w:type="character" w:customStyle="1" w:styleId="ListLabel137">
    <w:name w:val="ListLabel 137"/>
    <w:qFormat/>
    <w:rsid w:val="00974E5E"/>
    <w:rPr>
      <w:rFonts w:ascii="Myriad Pro" w:hAnsi="Myriad Pro" w:cs="Wingdings"/>
      <w:b/>
      <w:sz w:val="22"/>
    </w:rPr>
  </w:style>
  <w:style w:type="character" w:customStyle="1" w:styleId="ListLabel138">
    <w:name w:val="ListLabel 138"/>
    <w:qFormat/>
    <w:rsid w:val="00974E5E"/>
    <w:rPr>
      <w:rFonts w:cs="Wingdings"/>
    </w:rPr>
  </w:style>
  <w:style w:type="character" w:customStyle="1" w:styleId="ListLabel139">
    <w:name w:val="ListLabel 139"/>
    <w:qFormat/>
    <w:rsid w:val="00974E5E"/>
    <w:rPr>
      <w:rFonts w:ascii="Myriad Pro" w:hAnsi="Myriad Pro" w:cs="Symbol"/>
      <w:b/>
      <w:sz w:val="22"/>
    </w:rPr>
  </w:style>
  <w:style w:type="character" w:customStyle="1" w:styleId="ListLabel140">
    <w:name w:val="ListLabel 140"/>
    <w:qFormat/>
    <w:rsid w:val="00974E5E"/>
    <w:rPr>
      <w:rFonts w:cs="Courier New"/>
    </w:rPr>
  </w:style>
  <w:style w:type="character" w:customStyle="1" w:styleId="ListLabel141">
    <w:name w:val="ListLabel 141"/>
    <w:qFormat/>
    <w:rsid w:val="00974E5E"/>
    <w:rPr>
      <w:rFonts w:cs="Wingdings"/>
    </w:rPr>
  </w:style>
  <w:style w:type="character" w:customStyle="1" w:styleId="ListLabel142">
    <w:name w:val="ListLabel 142"/>
    <w:qFormat/>
    <w:rsid w:val="00974E5E"/>
    <w:rPr>
      <w:rFonts w:cs="Symbol"/>
    </w:rPr>
  </w:style>
  <w:style w:type="character" w:customStyle="1" w:styleId="ListLabel143">
    <w:name w:val="ListLabel 143"/>
    <w:qFormat/>
    <w:rsid w:val="00974E5E"/>
    <w:rPr>
      <w:rFonts w:cs="Courier New"/>
    </w:rPr>
  </w:style>
  <w:style w:type="character" w:customStyle="1" w:styleId="ListLabel144">
    <w:name w:val="ListLabel 144"/>
    <w:qFormat/>
    <w:rsid w:val="00974E5E"/>
    <w:rPr>
      <w:rFonts w:cs="Wingdings"/>
    </w:rPr>
  </w:style>
  <w:style w:type="character" w:customStyle="1" w:styleId="ListLabel145">
    <w:name w:val="ListLabel 145"/>
    <w:qFormat/>
    <w:rsid w:val="00974E5E"/>
    <w:rPr>
      <w:rFonts w:cs="Symbol"/>
    </w:rPr>
  </w:style>
  <w:style w:type="character" w:customStyle="1" w:styleId="ListLabel146">
    <w:name w:val="ListLabel 146"/>
    <w:qFormat/>
    <w:rsid w:val="00974E5E"/>
    <w:rPr>
      <w:rFonts w:cs="Courier New"/>
    </w:rPr>
  </w:style>
  <w:style w:type="character" w:customStyle="1" w:styleId="ListLabel147">
    <w:name w:val="ListLabel 147"/>
    <w:qFormat/>
    <w:rsid w:val="00974E5E"/>
    <w:rPr>
      <w:rFonts w:cs="Wingdings"/>
    </w:rPr>
  </w:style>
  <w:style w:type="character" w:customStyle="1" w:styleId="ListLabel148">
    <w:name w:val="ListLabel 148"/>
    <w:qFormat/>
    <w:rsid w:val="00974E5E"/>
    <w:rPr>
      <w:rFonts w:ascii="Myriad Pro" w:hAnsi="Myriad Pro" w:cs="Symbol"/>
      <w:b/>
      <w:sz w:val="22"/>
    </w:rPr>
  </w:style>
  <w:style w:type="character" w:customStyle="1" w:styleId="ListLabel149">
    <w:name w:val="ListLabel 149"/>
    <w:qFormat/>
    <w:rsid w:val="00974E5E"/>
    <w:rPr>
      <w:rFonts w:cs="Courier New"/>
    </w:rPr>
  </w:style>
  <w:style w:type="character" w:customStyle="1" w:styleId="ListLabel150">
    <w:name w:val="ListLabel 150"/>
    <w:qFormat/>
    <w:rsid w:val="00974E5E"/>
    <w:rPr>
      <w:rFonts w:cs="Wingdings"/>
    </w:rPr>
  </w:style>
  <w:style w:type="character" w:customStyle="1" w:styleId="ListLabel151">
    <w:name w:val="ListLabel 151"/>
    <w:qFormat/>
    <w:rsid w:val="00974E5E"/>
    <w:rPr>
      <w:rFonts w:cs="Symbol"/>
    </w:rPr>
  </w:style>
  <w:style w:type="character" w:customStyle="1" w:styleId="ListLabel152">
    <w:name w:val="ListLabel 152"/>
    <w:qFormat/>
    <w:rsid w:val="00974E5E"/>
    <w:rPr>
      <w:rFonts w:cs="Courier New"/>
    </w:rPr>
  </w:style>
  <w:style w:type="character" w:customStyle="1" w:styleId="ListLabel153">
    <w:name w:val="ListLabel 153"/>
    <w:qFormat/>
    <w:rsid w:val="00974E5E"/>
    <w:rPr>
      <w:rFonts w:cs="Wingdings"/>
    </w:rPr>
  </w:style>
  <w:style w:type="character" w:customStyle="1" w:styleId="ListLabel154">
    <w:name w:val="ListLabel 154"/>
    <w:qFormat/>
    <w:rsid w:val="00974E5E"/>
    <w:rPr>
      <w:rFonts w:cs="Symbol"/>
    </w:rPr>
  </w:style>
  <w:style w:type="character" w:customStyle="1" w:styleId="ListLabel155">
    <w:name w:val="ListLabel 155"/>
    <w:qFormat/>
    <w:rsid w:val="00974E5E"/>
    <w:rPr>
      <w:rFonts w:cs="Courier New"/>
    </w:rPr>
  </w:style>
  <w:style w:type="character" w:customStyle="1" w:styleId="ListLabel156">
    <w:name w:val="ListLabel 156"/>
    <w:qFormat/>
    <w:rsid w:val="00974E5E"/>
    <w:rPr>
      <w:rFonts w:cs="Wingdings"/>
    </w:rPr>
  </w:style>
  <w:style w:type="character" w:customStyle="1" w:styleId="ListLabel157">
    <w:name w:val="ListLabel 157"/>
    <w:qFormat/>
    <w:rsid w:val="00974E5E"/>
    <w:rPr>
      <w:rFonts w:ascii="Tahoma" w:hAnsi="Tahoma" w:cs="Symbol"/>
      <w:b/>
      <w:sz w:val="24"/>
    </w:rPr>
  </w:style>
  <w:style w:type="character" w:customStyle="1" w:styleId="ListLabel158">
    <w:name w:val="ListLabel 158"/>
    <w:qFormat/>
    <w:rsid w:val="00974E5E"/>
    <w:rPr>
      <w:rFonts w:ascii="Myriad Pro" w:hAnsi="Myriad Pro" w:cs="Symbol"/>
      <w:b/>
      <w:sz w:val="22"/>
    </w:rPr>
  </w:style>
  <w:style w:type="character" w:customStyle="1" w:styleId="ListLabel159">
    <w:name w:val="ListLabel 159"/>
    <w:qFormat/>
    <w:rsid w:val="00974E5E"/>
    <w:rPr>
      <w:rFonts w:ascii="Tahoma" w:hAnsi="Tahoma"/>
      <w:sz w:val="24"/>
      <w:szCs w:val="24"/>
    </w:rPr>
  </w:style>
  <w:style w:type="character" w:customStyle="1" w:styleId="ListLabel160">
    <w:name w:val="ListLabel 160"/>
    <w:qFormat/>
    <w:rsid w:val="00974E5E"/>
    <w:rPr>
      <w:rFonts w:ascii="Tahoma" w:hAnsi="Tahoma"/>
      <w:sz w:val="24"/>
      <w:szCs w:val="24"/>
      <w:lang w:val="hr-HR"/>
    </w:rPr>
  </w:style>
  <w:style w:type="character" w:customStyle="1" w:styleId="ListLabel161">
    <w:name w:val="ListLabel 161"/>
    <w:qFormat/>
    <w:rsid w:val="00974E5E"/>
    <w:rPr>
      <w:rFonts w:ascii="Tahoma" w:hAnsi="Tahoma" w:cs="MyriadPro-Regular"/>
      <w:sz w:val="24"/>
      <w:szCs w:val="24"/>
    </w:rPr>
  </w:style>
  <w:style w:type="character" w:customStyle="1" w:styleId="ListLabel162">
    <w:name w:val="ListLabel 162"/>
    <w:qFormat/>
    <w:rsid w:val="00974E5E"/>
    <w:rPr>
      <w:rFonts w:ascii="Tahoma" w:hAnsi="Tahoma"/>
      <w:bCs/>
      <w:sz w:val="24"/>
      <w:szCs w:val="24"/>
      <w:lang w:val="hr-HR"/>
    </w:rPr>
  </w:style>
  <w:style w:type="character" w:customStyle="1" w:styleId="ListLabel163">
    <w:name w:val="ListLabel 163"/>
    <w:qFormat/>
    <w:rsid w:val="00974E5E"/>
    <w:rPr>
      <w:rFonts w:ascii="Myriad Pro" w:hAnsi="Myriad Pro"/>
      <w:b/>
      <w:sz w:val="22"/>
      <w:szCs w:val="24"/>
    </w:rPr>
  </w:style>
  <w:style w:type="character" w:customStyle="1" w:styleId="ListLabel164">
    <w:name w:val="ListLabel 164"/>
    <w:qFormat/>
    <w:rsid w:val="00974E5E"/>
    <w:rPr>
      <w:rFonts w:ascii="Tahoma" w:hAnsi="Tahoma" w:cs="Wingdings"/>
      <w:b/>
      <w:sz w:val="24"/>
    </w:rPr>
  </w:style>
  <w:style w:type="character" w:customStyle="1" w:styleId="ListLabel165">
    <w:name w:val="ListLabel 165"/>
    <w:qFormat/>
    <w:rsid w:val="00974E5E"/>
    <w:rPr>
      <w:rFonts w:cs="Courier New"/>
    </w:rPr>
  </w:style>
  <w:style w:type="character" w:customStyle="1" w:styleId="ListLabel166">
    <w:name w:val="ListLabel 166"/>
    <w:qFormat/>
    <w:rsid w:val="00974E5E"/>
    <w:rPr>
      <w:rFonts w:cs="Wingdings"/>
    </w:rPr>
  </w:style>
  <w:style w:type="character" w:customStyle="1" w:styleId="ListLabel167">
    <w:name w:val="ListLabel 167"/>
    <w:qFormat/>
    <w:rsid w:val="00974E5E"/>
    <w:rPr>
      <w:rFonts w:cs="Symbol"/>
    </w:rPr>
  </w:style>
  <w:style w:type="character" w:customStyle="1" w:styleId="ListLabel168">
    <w:name w:val="ListLabel 168"/>
    <w:qFormat/>
    <w:rsid w:val="00974E5E"/>
    <w:rPr>
      <w:rFonts w:cs="Courier New"/>
    </w:rPr>
  </w:style>
  <w:style w:type="character" w:customStyle="1" w:styleId="ListLabel169">
    <w:name w:val="ListLabel 169"/>
    <w:qFormat/>
    <w:rsid w:val="00974E5E"/>
    <w:rPr>
      <w:rFonts w:cs="Wingdings"/>
    </w:rPr>
  </w:style>
  <w:style w:type="character" w:customStyle="1" w:styleId="ListLabel170">
    <w:name w:val="ListLabel 170"/>
    <w:qFormat/>
    <w:rsid w:val="00974E5E"/>
    <w:rPr>
      <w:rFonts w:cs="Symbol"/>
    </w:rPr>
  </w:style>
  <w:style w:type="character" w:customStyle="1" w:styleId="ListLabel171">
    <w:name w:val="ListLabel 171"/>
    <w:qFormat/>
    <w:rsid w:val="00974E5E"/>
    <w:rPr>
      <w:rFonts w:cs="Courier New"/>
    </w:rPr>
  </w:style>
  <w:style w:type="character" w:customStyle="1" w:styleId="ListLabel172">
    <w:name w:val="ListLabel 172"/>
    <w:qFormat/>
    <w:rsid w:val="00974E5E"/>
    <w:rPr>
      <w:rFonts w:cs="Wingdings"/>
    </w:rPr>
  </w:style>
  <w:style w:type="character" w:customStyle="1" w:styleId="ListLabel173">
    <w:name w:val="ListLabel 173"/>
    <w:qFormat/>
    <w:rsid w:val="00974E5E"/>
    <w:rPr>
      <w:rFonts w:cs="Wingdings"/>
      <w:b/>
      <w:sz w:val="22"/>
    </w:rPr>
  </w:style>
  <w:style w:type="character" w:customStyle="1" w:styleId="ListLabel174">
    <w:name w:val="ListLabel 174"/>
    <w:qFormat/>
    <w:rsid w:val="00974E5E"/>
    <w:rPr>
      <w:rFonts w:cs="Wingdings"/>
    </w:rPr>
  </w:style>
  <w:style w:type="character" w:customStyle="1" w:styleId="ListLabel175">
    <w:name w:val="ListLabel 175"/>
    <w:qFormat/>
    <w:rsid w:val="00974E5E"/>
    <w:rPr>
      <w:rFonts w:ascii="Tahoma" w:hAnsi="Tahoma" w:cs="Arial"/>
      <w:b/>
      <w:sz w:val="24"/>
    </w:rPr>
  </w:style>
  <w:style w:type="character" w:customStyle="1" w:styleId="ListLabel176">
    <w:name w:val="ListLabel 176"/>
    <w:qFormat/>
    <w:rsid w:val="00974E5E"/>
    <w:rPr>
      <w:rFonts w:cs="Courier New"/>
    </w:rPr>
  </w:style>
  <w:style w:type="character" w:customStyle="1" w:styleId="ListLabel177">
    <w:name w:val="ListLabel 177"/>
    <w:qFormat/>
    <w:rsid w:val="00974E5E"/>
    <w:rPr>
      <w:rFonts w:cs="Wingdings"/>
    </w:rPr>
  </w:style>
  <w:style w:type="character" w:customStyle="1" w:styleId="ListLabel178">
    <w:name w:val="ListLabel 178"/>
    <w:qFormat/>
    <w:rsid w:val="00974E5E"/>
    <w:rPr>
      <w:rFonts w:cs="Symbol"/>
    </w:rPr>
  </w:style>
  <w:style w:type="character" w:customStyle="1" w:styleId="ListLabel179">
    <w:name w:val="ListLabel 179"/>
    <w:qFormat/>
    <w:rsid w:val="00974E5E"/>
    <w:rPr>
      <w:rFonts w:cs="Courier New"/>
    </w:rPr>
  </w:style>
  <w:style w:type="character" w:customStyle="1" w:styleId="ListLabel180">
    <w:name w:val="ListLabel 180"/>
    <w:qFormat/>
    <w:rsid w:val="00974E5E"/>
    <w:rPr>
      <w:rFonts w:cs="Wingdings"/>
    </w:rPr>
  </w:style>
  <w:style w:type="character" w:customStyle="1" w:styleId="ListLabel181">
    <w:name w:val="ListLabel 181"/>
    <w:qFormat/>
    <w:rsid w:val="00974E5E"/>
    <w:rPr>
      <w:rFonts w:cs="Symbol"/>
    </w:rPr>
  </w:style>
  <w:style w:type="character" w:customStyle="1" w:styleId="ListLabel182">
    <w:name w:val="ListLabel 182"/>
    <w:qFormat/>
    <w:rsid w:val="00974E5E"/>
    <w:rPr>
      <w:rFonts w:cs="Courier New"/>
    </w:rPr>
  </w:style>
  <w:style w:type="character" w:customStyle="1" w:styleId="ListLabel183">
    <w:name w:val="ListLabel 183"/>
    <w:qFormat/>
    <w:rsid w:val="00974E5E"/>
    <w:rPr>
      <w:rFonts w:cs="Wingdings"/>
    </w:rPr>
  </w:style>
  <w:style w:type="character" w:customStyle="1" w:styleId="ListLabel184">
    <w:name w:val="ListLabel 184"/>
    <w:qFormat/>
    <w:rsid w:val="00974E5E"/>
    <w:rPr>
      <w:rFonts w:ascii="Myriad Pro" w:hAnsi="Myriad Pro" w:cs="Wingdings"/>
      <w:b/>
      <w:sz w:val="22"/>
    </w:rPr>
  </w:style>
  <w:style w:type="character" w:customStyle="1" w:styleId="ListLabel185">
    <w:name w:val="ListLabel 185"/>
    <w:qFormat/>
    <w:rsid w:val="00974E5E"/>
    <w:rPr>
      <w:rFonts w:cs="Wingdings"/>
    </w:rPr>
  </w:style>
  <w:style w:type="character" w:customStyle="1" w:styleId="ListLabel186">
    <w:name w:val="ListLabel 186"/>
    <w:qFormat/>
    <w:rsid w:val="00974E5E"/>
    <w:rPr>
      <w:rFonts w:ascii="Myriad Pro" w:hAnsi="Myriad Pro" w:cs="Symbol"/>
      <w:b/>
      <w:sz w:val="22"/>
    </w:rPr>
  </w:style>
  <w:style w:type="character" w:customStyle="1" w:styleId="ListLabel187">
    <w:name w:val="ListLabel 187"/>
    <w:qFormat/>
    <w:rsid w:val="00974E5E"/>
    <w:rPr>
      <w:rFonts w:cs="Courier New"/>
    </w:rPr>
  </w:style>
  <w:style w:type="character" w:customStyle="1" w:styleId="ListLabel188">
    <w:name w:val="ListLabel 188"/>
    <w:qFormat/>
    <w:rsid w:val="00974E5E"/>
    <w:rPr>
      <w:rFonts w:cs="Wingdings"/>
    </w:rPr>
  </w:style>
  <w:style w:type="character" w:customStyle="1" w:styleId="ListLabel189">
    <w:name w:val="ListLabel 189"/>
    <w:qFormat/>
    <w:rsid w:val="00974E5E"/>
    <w:rPr>
      <w:rFonts w:cs="Symbol"/>
    </w:rPr>
  </w:style>
  <w:style w:type="character" w:customStyle="1" w:styleId="ListLabel190">
    <w:name w:val="ListLabel 190"/>
    <w:qFormat/>
    <w:rsid w:val="00974E5E"/>
    <w:rPr>
      <w:rFonts w:cs="Courier New"/>
    </w:rPr>
  </w:style>
  <w:style w:type="character" w:customStyle="1" w:styleId="ListLabel191">
    <w:name w:val="ListLabel 191"/>
    <w:qFormat/>
    <w:rsid w:val="00974E5E"/>
    <w:rPr>
      <w:rFonts w:cs="Wingdings"/>
    </w:rPr>
  </w:style>
  <w:style w:type="character" w:customStyle="1" w:styleId="ListLabel192">
    <w:name w:val="ListLabel 192"/>
    <w:qFormat/>
    <w:rsid w:val="00974E5E"/>
    <w:rPr>
      <w:rFonts w:cs="Symbol"/>
    </w:rPr>
  </w:style>
  <w:style w:type="character" w:customStyle="1" w:styleId="ListLabel193">
    <w:name w:val="ListLabel 193"/>
    <w:qFormat/>
    <w:rsid w:val="00974E5E"/>
    <w:rPr>
      <w:rFonts w:cs="Courier New"/>
    </w:rPr>
  </w:style>
  <w:style w:type="character" w:customStyle="1" w:styleId="ListLabel194">
    <w:name w:val="ListLabel 194"/>
    <w:qFormat/>
    <w:rsid w:val="00974E5E"/>
    <w:rPr>
      <w:rFonts w:cs="Wingdings"/>
    </w:rPr>
  </w:style>
  <w:style w:type="character" w:customStyle="1" w:styleId="ListLabel195">
    <w:name w:val="ListLabel 195"/>
    <w:qFormat/>
    <w:rsid w:val="00974E5E"/>
    <w:rPr>
      <w:rFonts w:ascii="Myriad Pro" w:hAnsi="Myriad Pro" w:cs="Symbol"/>
      <w:b/>
      <w:sz w:val="22"/>
    </w:rPr>
  </w:style>
  <w:style w:type="character" w:customStyle="1" w:styleId="ListLabel196">
    <w:name w:val="ListLabel 196"/>
    <w:qFormat/>
    <w:rsid w:val="00974E5E"/>
    <w:rPr>
      <w:rFonts w:cs="Courier New"/>
    </w:rPr>
  </w:style>
  <w:style w:type="character" w:customStyle="1" w:styleId="ListLabel197">
    <w:name w:val="ListLabel 197"/>
    <w:qFormat/>
    <w:rsid w:val="00974E5E"/>
    <w:rPr>
      <w:rFonts w:cs="Wingdings"/>
    </w:rPr>
  </w:style>
  <w:style w:type="character" w:customStyle="1" w:styleId="ListLabel198">
    <w:name w:val="ListLabel 198"/>
    <w:qFormat/>
    <w:rsid w:val="00974E5E"/>
    <w:rPr>
      <w:rFonts w:cs="Symbol"/>
    </w:rPr>
  </w:style>
  <w:style w:type="character" w:customStyle="1" w:styleId="ListLabel199">
    <w:name w:val="ListLabel 199"/>
    <w:qFormat/>
    <w:rsid w:val="00974E5E"/>
    <w:rPr>
      <w:rFonts w:cs="Courier New"/>
    </w:rPr>
  </w:style>
  <w:style w:type="character" w:customStyle="1" w:styleId="ListLabel200">
    <w:name w:val="ListLabel 200"/>
    <w:qFormat/>
    <w:rsid w:val="00974E5E"/>
    <w:rPr>
      <w:rFonts w:cs="Wingdings"/>
    </w:rPr>
  </w:style>
  <w:style w:type="character" w:customStyle="1" w:styleId="ListLabel201">
    <w:name w:val="ListLabel 201"/>
    <w:qFormat/>
    <w:rsid w:val="00974E5E"/>
    <w:rPr>
      <w:rFonts w:cs="Symbol"/>
    </w:rPr>
  </w:style>
  <w:style w:type="character" w:customStyle="1" w:styleId="ListLabel202">
    <w:name w:val="ListLabel 202"/>
    <w:qFormat/>
    <w:rsid w:val="00974E5E"/>
    <w:rPr>
      <w:rFonts w:cs="Courier New"/>
    </w:rPr>
  </w:style>
  <w:style w:type="character" w:customStyle="1" w:styleId="ListLabel203">
    <w:name w:val="ListLabel 203"/>
    <w:qFormat/>
    <w:rsid w:val="00974E5E"/>
    <w:rPr>
      <w:rFonts w:cs="Wingdings"/>
    </w:rPr>
  </w:style>
  <w:style w:type="character" w:customStyle="1" w:styleId="ListLabel204">
    <w:name w:val="ListLabel 204"/>
    <w:qFormat/>
    <w:rsid w:val="00974E5E"/>
    <w:rPr>
      <w:rFonts w:ascii="Tahoma" w:hAnsi="Tahoma" w:cs="Symbol"/>
      <w:b/>
      <w:sz w:val="24"/>
    </w:rPr>
  </w:style>
  <w:style w:type="character" w:customStyle="1" w:styleId="ListLabel205">
    <w:name w:val="ListLabel 205"/>
    <w:qFormat/>
    <w:rsid w:val="00974E5E"/>
    <w:rPr>
      <w:rFonts w:ascii="Myriad Pro" w:hAnsi="Myriad Pro" w:cs="Symbol"/>
      <w:b/>
      <w:sz w:val="22"/>
    </w:rPr>
  </w:style>
  <w:style w:type="character" w:customStyle="1" w:styleId="ListLabel206">
    <w:name w:val="ListLabel 206"/>
    <w:qFormat/>
    <w:rsid w:val="00974E5E"/>
    <w:rPr>
      <w:rFonts w:ascii="Tahoma" w:hAnsi="Tahoma"/>
      <w:sz w:val="24"/>
      <w:szCs w:val="24"/>
    </w:rPr>
  </w:style>
  <w:style w:type="character" w:customStyle="1" w:styleId="ListLabel207">
    <w:name w:val="ListLabel 207"/>
    <w:qFormat/>
    <w:rsid w:val="00974E5E"/>
    <w:rPr>
      <w:rFonts w:ascii="Tahoma" w:hAnsi="Tahoma"/>
      <w:sz w:val="24"/>
      <w:szCs w:val="24"/>
      <w:lang w:val="hr-HR"/>
    </w:rPr>
  </w:style>
  <w:style w:type="character" w:customStyle="1" w:styleId="ListLabel208">
    <w:name w:val="ListLabel 208"/>
    <w:qFormat/>
    <w:rsid w:val="00974E5E"/>
    <w:rPr>
      <w:rFonts w:ascii="Tahoma" w:hAnsi="Tahoma" w:cs="MyriadPro-Regular"/>
      <w:sz w:val="24"/>
      <w:szCs w:val="24"/>
    </w:rPr>
  </w:style>
  <w:style w:type="character" w:customStyle="1" w:styleId="ListLabel209">
    <w:name w:val="ListLabel 209"/>
    <w:qFormat/>
    <w:rsid w:val="00974E5E"/>
    <w:rPr>
      <w:rFonts w:ascii="Tahoma" w:hAnsi="Tahoma"/>
      <w:bCs/>
      <w:sz w:val="24"/>
      <w:szCs w:val="24"/>
      <w:lang w:val="hr-HR"/>
    </w:rPr>
  </w:style>
  <w:style w:type="paragraph" w:customStyle="1" w:styleId="Stilnaslova">
    <w:name w:val="Stil naslova"/>
    <w:basedOn w:val="Normal"/>
    <w:next w:val="Tijeloteksta"/>
    <w:qFormat/>
    <w:rsid w:val="00974E5E"/>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99"/>
    <w:unhideWhenUsed/>
    <w:rsid w:val="00763E71"/>
    <w:pPr>
      <w:spacing w:after="120"/>
    </w:pPr>
  </w:style>
  <w:style w:type="paragraph" w:styleId="Popis">
    <w:name w:val="List"/>
    <w:basedOn w:val="Tijeloteksta"/>
    <w:rsid w:val="00974E5E"/>
    <w:rPr>
      <w:rFonts w:cs="Arial"/>
    </w:rPr>
  </w:style>
  <w:style w:type="paragraph" w:styleId="Opisslike">
    <w:name w:val="caption"/>
    <w:basedOn w:val="Normal"/>
    <w:next w:val="Normal"/>
    <w:uiPriority w:val="35"/>
    <w:semiHidden/>
    <w:unhideWhenUsed/>
    <w:qFormat/>
    <w:rsid w:val="00363984"/>
    <w:rPr>
      <w:b/>
      <w:bCs/>
      <w:smallCaps/>
      <w:color w:val="595959" w:themeColor="text1" w:themeTint="A6"/>
      <w:spacing w:val="6"/>
    </w:rPr>
  </w:style>
  <w:style w:type="paragraph" w:customStyle="1" w:styleId="Indeks">
    <w:name w:val="Indeks"/>
    <w:basedOn w:val="Normal"/>
    <w:qFormat/>
    <w:rsid w:val="00974E5E"/>
    <w:pPr>
      <w:suppressLineNumbers/>
    </w:pPr>
    <w:rPr>
      <w:rFonts w:cs="Arial"/>
    </w:rPr>
  </w:style>
  <w:style w:type="paragraph" w:styleId="Tekstfusnote">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TekstfusnoteChar"/>
    <w:uiPriority w:val="99"/>
    <w:rsid w:val="008243D3"/>
  </w:style>
  <w:style w:type="paragraph" w:styleId="Odlomakpopisa">
    <w:name w:val="List Paragraph"/>
    <w:basedOn w:val="Normal"/>
    <w:link w:val="OdlomakpopisaChar"/>
    <w:uiPriority w:val="34"/>
    <w:qFormat/>
    <w:rsid w:val="008243D3"/>
    <w:pPr>
      <w:ind w:left="720"/>
      <w:contextualSpacing/>
    </w:pPr>
  </w:style>
  <w:style w:type="paragraph" w:customStyle="1" w:styleId="Char2">
    <w:name w:val="Char2"/>
    <w:basedOn w:val="Normal"/>
    <w:link w:val="FootnoteCharacters"/>
    <w:qFormat/>
    <w:rsid w:val="008243D3"/>
    <w:pPr>
      <w:spacing w:after="160" w:line="240" w:lineRule="exact"/>
    </w:pPr>
    <w:rPr>
      <w:rFonts w:eastAsiaTheme="minorHAnsi"/>
      <w:sz w:val="22"/>
      <w:szCs w:val="22"/>
      <w:vertAlign w:val="superscript"/>
    </w:rPr>
  </w:style>
  <w:style w:type="paragraph" w:styleId="Tekstbalonia">
    <w:name w:val="Balloon Text"/>
    <w:basedOn w:val="Normal"/>
    <w:link w:val="TekstbaloniaChar"/>
    <w:uiPriority w:val="99"/>
    <w:semiHidden/>
    <w:unhideWhenUsed/>
    <w:qFormat/>
    <w:rsid w:val="008243D3"/>
    <w:rPr>
      <w:rFonts w:ascii="Segoe UI" w:hAnsi="Segoe UI" w:cs="Segoe UI"/>
      <w:sz w:val="18"/>
      <w:szCs w:val="18"/>
    </w:rPr>
  </w:style>
  <w:style w:type="paragraph" w:styleId="Naglaencitat">
    <w:name w:val="Intense Quote"/>
    <w:basedOn w:val="Normal"/>
    <w:next w:val="Normal"/>
    <w:link w:val="NaglaencitatChar"/>
    <w:uiPriority w:val="30"/>
    <w:qFormat/>
    <w:rsid w:val="00363984"/>
    <w:pPr>
      <w:pBdr>
        <w:left w:val="single" w:sz="18" w:space="12" w:color="B71E42"/>
      </w:pBdr>
      <w:spacing w:beforeAutospacing="1" w:line="300" w:lineRule="auto"/>
      <w:ind w:left="1224" w:right="1224"/>
    </w:pPr>
    <w:rPr>
      <w:rFonts w:asciiTheme="majorHAnsi" w:eastAsiaTheme="majorEastAsia" w:hAnsiTheme="majorHAnsi" w:cstheme="majorBidi"/>
      <w:color w:val="B71E42" w:themeColor="accent1"/>
      <w:sz w:val="28"/>
      <w:szCs w:val="28"/>
    </w:rPr>
  </w:style>
  <w:style w:type="paragraph" w:styleId="Tekstkomentara">
    <w:name w:val="annotation text"/>
    <w:basedOn w:val="Normal"/>
    <w:link w:val="TekstkomentaraChar"/>
    <w:uiPriority w:val="99"/>
    <w:semiHidden/>
    <w:unhideWhenUsed/>
    <w:qFormat/>
    <w:rsid w:val="00195698"/>
  </w:style>
  <w:style w:type="paragraph" w:styleId="Predmetkomentara">
    <w:name w:val="annotation subject"/>
    <w:basedOn w:val="Tekstkomentara"/>
    <w:link w:val="PredmetkomentaraChar"/>
    <w:uiPriority w:val="99"/>
    <w:semiHidden/>
    <w:unhideWhenUsed/>
    <w:qFormat/>
    <w:rsid w:val="00195698"/>
    <w:rPr>
      <w:b/>
      <w:bCs/>
    </w:rPr>
  </w:style>
  <w:style w:type="paragraph" w:styleId="Tekstkrajnjebiljeke">
    <w:name w:val="endnote text"/>
    <w:basedOn w:val="Normal"/>
    <w:link w:val="TekstkrajnjebiljekeChar"/>
    <w:uiPriority w:val="99"/>
    <w:semiHidden/>
    <w:unhideWhenUsed/>
    <w:rsid w:val="00246628"/>
  </w:style>
  <w:style w:type="paragraph" w:styleId="Zaglavlje">
    <w:name w:val="header"/>
    <w:basedOn w:val="Normal"/>
    <w:link w:val="ZaglavljeChar"/>
    <w:uiPriority w:val="99"/>
    <w:unhideWhenUsed/>
    <w:rsid w:val="00E67354"/>
    <w:pPr>
      <w:tabs>
        <w:tab w:val="center" w:pos="4680"/>
        <w:tab w:val="right" w:pos="9360"/>
      </w:tabs>
    </w:pPr>
  </w:style>
  <w:style w:type="paragraph" w:styleId="Podnoje">
    <w:name w:val="footer"/>
    <w:basedOn w:val="Normal"/>
    <w:link w:val="PodnojeChar"/>
    <w:uiPriority w:val="99"/>
    <w:unhideWhenUsed/>
    <w:rsid w:val="00E67354"/>
    <w:pPr>
      <w:tabs>
        <w:tab w:val="center" w:pos="4680"/>
        <w:tab w:val="right" w:pos="9360"/>
      </w:tabs>
    </w:pPr>
  </w:style>
  <w:style w:type="paragraph" w:styleId="StandardWeb">
    <w:name w:val="Normal (Web)"/>
    <w:basedOn w:val="Normal"/>
    <w:uiPriority w:val="99"/>
    <w:qFormat/>
    <w:rsid w:val="00EA39F5"/>
    <w:pPr>
      <w:spacing w:beforeAutospacing="1" w:afterAutospacing="1"/>
    </w:pPr>
    <w:rPr>
      <w:sz w:val="24"/>
      <w:szCs w:val="24"/>
      <w:lang w:eastAsia="bg-BG"/>
    </w:rPr>
  </w:style>
  <w:style w:type="paragraph" w:styleId="TOCNaslov">
    <w:name w:val="TOC Heading"/>
    <w:basedOn w:val="Naslov1"/>
    <w:next w:val="Normal"/>
    <w:uiPriority w:val="39"/>
    <w:unhideWhenUsed/>
    <w:qFormat/>
    <w:rsid w:val="00363984"/>
  </w:style>
  <w:style w:type="paragraph" w:styleId="Sadraj1">
    <w:name w:val="toc 1"/>
    <w:basedOn w:val="Normal"/>
    <w:next w:val="Normal"/>
    <w:autoRedefine/>
    <w:uiPriority w:val="39"/>
    <w:unhideWhenUsed/>
    <w:rsid w:val="0022116A"/>
    <w:pPr>
      <w:spacing w:after="100"/>
    </w:pPr>
  </w:style>
  <w:style w:type="paragraph" w:styleId="Sadraj2">
    <w:name w:val="toc 2"/>
    <w:basedOn w:val="Normal"/>
    <w:next w:val="Normal"/>
    <w:autoRedefine/>
    <w:uiPriority w:val="39"/>
    <w:unhideWhenUsed/>
    <w:rsid w:val="0022116A"/>
    <w:pPr>
      <w:spacing w:after="100"/>
      <w:ind w:left="200"/>
    </w:pPr>
  </w:style>
  <w:style w:type="paragraph" w:styleId="Sadraj3">
    <w:name w:val="toc 3"/>
    <w:basedOn w:val="Normal"/>
    <w:next w:val="Normal"/>
    <w:autoRedefine/>
    <w:uiPriority w:val="39"/>
    <w:unhideWhenUsed/>
    <w:rsid w:val="0022116A"/>
    <w:pPr>
      <w:spacing w:after="100"/>
      <w:ind w:left="400"/>
    </w:pPr>
  </w:style>
  <w:style w:type="paragraph" w:styleId="Uvuenotijeloteksta">
    <w:name w:val="Body Text Indent"/>
    <w:basedOn w:val="Normal"/>
    <w:link w:val="UvuenotijelotekstaChar"/>
    <w:rsid w:val="00A04A3A"/>
    <w:pPr>
      <w:spacing w:after="120"/>
      <w:ind w:left="360"/>
    </w:pPr>
    <w:rPr>
      <w:rFonts w:ascii="BaltArial" w:hAnsi="BaltArial"/>
      <w:sz w:val="22"/>
    </w:rPr>
  </w:style>
  <w:style w:type="paragraph" w:customStyle="1" w:styleId="Text1">
    <w:name w:val="Text 1"/>
    <w:basedOn w:val="Normal"/>
    <w:uiPriority w:val="99"/>
    <w:qFormat/>
    <w:rsid w:val="00763E71"/>
    <w:pPr>
      <w:snapToGrid w:val="0"/>
      <w:spacing w:after="240"/>
      <w:ind w:left="482"/>
      <w:jc w:val="both"/>
    </w:pPr>
    <w:rPr>
      <w:sz w:val="24"/>
      <w:lang w:val="en-GB"/>
    </w:rPr>
  </w:style>
  <w:style w:type="paragraph" w:customStyle="1" w:styleId="Clause">
    <w:name w:val="Clause"/>
    <w:basedOn w:val="Normal"/>
    <w:autoRedefine/>
    <w:uiPriority w:val="99"/>
    <w:qFormat/>
    <w:rsid w:val="00763E71"/>
    <w:pPr>
      <w:snapToGrid w:val="0"/>
      <w:spacing w:after="240"/>
    </w:pPr>
    <w:rPr>
      <w:rFonts w:ascii="Arial" w:hAnsi="Arial"/>
      <w:lang w:val="en-GB"/>
    </w:rPr>
  </w:style>
  <w:style w:type="paragraph" w:customStyle="1" w:styleId="Pa2">
    <w:name w:val="Pa2"/>
    <w:basedOn w:val="Normal"/>
    <w:uiPriority w:val="99"/>
    <w:qFormat/>
    <w:rsid w:val="00763E71"/>
    <w:pPr>
      <w:spacing w:line="241" w:lineRule="atLeast"/>
    </w:pPr>
    <w:rPr>
      <w:rFonts w:ascii="Prelo Bold" w:eastAsia="Calibri" w:hAnsi="Prelo Bold"/>
      <w:sz w:val="24"/>
      <w:szCs w:val="24"/>
    </w:rPr>
  </w:style>
  <w:style w:type="paragraph" w:customStyle="1" w:styleId="Memoheading">
    <w:name w:val="Memo heading"/>
    <w:qFormat/>
    <w:rsid w:val="00763E71"/>
    <w:rPr>
      <w:rFonts w:ascii="Times New Roman" w:eastAsia="Times New Roman" w:hAnsi="Times New Roman" w:cs="Times New Roman"/>
    </w:rPr>
  </w:style>
  <w:style w:type="paragraph" w:styleId="Revizija">
    <w:name w:val="Revision"/>
    <w:uiPriority w:val="99"/>
    <w:semiHidden/>
    <w:qFormat/>
    <w:rsid w:val="00911322"/>
    <w:rPr>
      <w:rFonts w:ascii="Times New Roman" w:eastAsia="Times New Roman" w:hAnsi="Times New Roman" w:cs="Times New Roman"/>
      <w:lang w:val="bg-BG"/>
    </w:rPr>
  </w:style>
  <w:style w:type="paragraph" w:styleId="Naslov">
    <w:name w:val="Title"/>
    <w:basedOn w:val="Normal"/>
    <w:next w:val="Normal"/>
    <w:link w:val="NaslovChar"/>
    <w:uiPriority w:val="10"/>
    <w:qFormat/>
    <w:rsid w:val="00363984"/>
    <w:pPr>
      <w:contextualSpacing/>
    </w:pPr>
    <w:rPr>
      <w:rFonts w:asciiTheme="majorHAnsi" w:eastAsiaTheme="majorEastAsia" w:hAnsiTheme="majorHAnsi" w:cstheme="majorBidi"/>
      <w:color w:val="B71E42" w:themeColor="accent1"/>
      <w:spacing w:val="-10"/>
      <w:sz w:val="56"/>
      <w:szCs w:val="56"/>
    </w:rPr>
  </w:style>
  <w:style w:type="paragraph" w:styleId="Podnaslov">
    <w:name w:val="Subtitle"/>
    <w:basedOn w:val="Normal"/>
    <w:next w:val="Normal"/>
    <w:link w:val="PodnaslovChar"/>
    <w:uiPriority w:val="11"/>
    <w:qFormat/>
    <w:rsid w:val="00363984"/>
    <w:rPr>
      <w:rFonts w:asciiTheme="majorHAnsi" w:eastAsiaTheme="majorEastAsia" w:hAnsiTheme="majorHAnsi" w:cstheme="majorBidi"/>
      <w:sz w:val="24"/>
      <w:szCs w:val="24"/>
    </w:rPr>
  </w:style>
  <w:style w:type="paragraph" w:styleId="Bezproreda">
    <w:name w:val="No Spacing"/>
    <w:link w:val="BezproredaChar"/>
    <w:uiPriority w:val="1"/>
    <w:qFormat/>
    <w:rsid w:val="00363984"/>
  </w:style>
  <w:style w:type="paragraph" w:styleId="Citat">
    <w:name w:val="Quote"/>
    <w:basedOn w:val="Normal"/>
    <w:next w:val="Normal"/>
    <w:link w:val="CitatChar"/>
    <w:uiPriority w:val="29"/>
    <w:qFormat/>
    <w:rsid w:val="00363984"/>
    <w:pPr>
      <w:spacing w:before="160"/>
      <w:ind w:left="720" w:right="720"/>
    </w:pPr>
    <w:rPr>
      <w:i/>
      <w:iCs/>
      <w:color w:val="404040" w:themeColor="text1" w:themeTint="BF"/>
    </w:rPr>
  </w:style>
  <w:style w:type="paragraph" w:customStyle="1" w:styleId="Sadrajokvira">
    <w:name w:val="Sadržaj okvira"/>
    <w:basedOn w:val="Normal"/>
    <w:qFormat/>
    <w:rsid w:val="00974E5E"/>
  </w:style>
  <w:style w:type="numbering" w:customStyle="1" w:styleId="WW8Num2">
    <w:name w:val="WW8Num2"/>
    <w:qFormat/>
    <w:rsid w:val="00974E5E"/>
  </w:style>
  <w:style w:type="table" w:styleId="Reetkatablice">
    <w:name w:val="Table Grid"/>
    <w:basedOn w:val="Obinatablica"/>
    <w:uiPriority w:val="39"/>
    <w:rsid w:val="00170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fusnote">
    <w:name w:val="footnote reference"/>
    <w:aliases w:val="BVI fnr,ftref,16 Point,Superscript 6 Point,Footnote Reference Number,nota pié di pagina,Footnote symbol,Footnote reference number,Times 10 Point,Exposant 3 Point,EN Footnote Reference,note TESI,Footnote Reference Char Char Char,4_G,fr"/>
    <w:basedOn w:val="Zadanifontodlomka"/>
    <w:unhideWhenUsed/>
    <w:qFormat/>
    <w:rsid w:val="002000B8"/>
    <w:rPr>
      <w:vertAlign w:val="superscript"/>
    </w:rPr>
  </w:style>
  <w:style w:type="character" w:customStyle="1" w:styleId="InternetLink">
    <w:name w:val="Internet Link"/>
    <w:rsid w:val="00587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4731">
      <w:bodyDiv w:val="1"/>
      <w:marLeft w:val="0"/>
      <w:marRight w:val="0"/>
      <w:marTop w:val="0"/>
      <w:marBottom w:val="0"/>
      <w:divBdr>
        <w:top w:val="none" w:sz="0" w:space="0" w:color="auto"/>
        <w:left w:val="none" w:sz="0" w:space="0" w:color="auto"/>
        <w:bottom w:val="none" w:sz="0" w:space="0" w:color="auto"/>
        <w:right w:val="none" w:sz="0" w:space="0" w:color="auto"/>
      </w:divBdr>
    </w:div>
    <w:div w:id="1328172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ica.radman@opcinavitez.inf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cinavitez.inf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opcinavitez.inf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ca.radman@opcinavitez.info" TargetMode="Externa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0DBBFCE22F1242A926C3D29B9F287E" ma:contentTypeVersion="6" ma:contentTypeDescription="Create a new document." ma:contentTypeScope="" ma:versionID="89de1e7c96ff9fef43652c3a100c8b43">
  <xsd:schema xmlns:xsd="http://www.w3.org/2001/XMLSchema" xmlns:xs="http://www.w3.org/2001/XMLSchema" xmlns:p="http://schemas.microsoft.com/office/2006/metadata/properties" xmlns:ns2="36d7de11-c3e2-44f2-9a0c-3d6c0829d289" xmlns:ns3="e1254140-b20f-45a4-922f-97931848a950" targetNamespace="http://schemas.microsoft.com/office/2006/metadata/properties" ma:root="true" ma:fieldsID="dd8ed8e11a6fe7163fc339f1d210e87b" ns2:_="" ns3:_="">
    <xsd:import namespace="36d7de11-c3e2-44f2-9a0c-3d6c0829d289"/>
    <xsd:import namespace="e1254140-b20f-45a4-922f-97931848a9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7de11-c3e2-44f2-9a0c-3d6c0829d2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254140-b20f-45a4-922f-97931848a9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F11B9-2D38-4EF3-82D6-7F4600C23AA8}">
  <ds:schemaRefs>
    <ds:schemaRef ds:uri="http://schemas.microsoft.com/sharepoint/v3/contenttype/forms"/>
  </ds:schemaRefs>
</ds:datastoreItem>
</file>

<file path=customXml/itemProps2.xml><?xml version="1.0" encoding="utf-8"?>
<ds:datastoreItem xmlns:ds="http://schemas.openxmlformats.org/officeDocument/2006/customXml" ds:itemID="{C6365DF3-C13F-48BF-803D-C052323024FC}">
  <ds:schemaRefs>
    <ds:schemaRef ds:uri="http://schemas.openxmlformats.org/officeDocument/2006/bibliography"/>
  </ds:schemaRefs>
</ds:datastoreItem>
</file>

<file path=customXml/itemProps3.xml><?xml version="1.0" encoding="utf-8"?>
<ds:datastoreItem xmlns:ds="http://schemas.openxmlformats.org/officeDocument/2006/customXml" ds:itemID="{2ADD3C82-EB40-4660-816A-B0979BEC0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7de11-c3e2-44f2-9a0c-3d6c0829d289"/>
    <ds:schemaRef ds:uri="e1254140-b20f-45a4-922f-97931848a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B2790-F06E-4BC0-B75D-19E6F5F1CA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12</Pages>
  <Words>3701</Words>
  <Characters>21096</Characters>
  <Application>Microsoft Office Word</Application>
  <DocSecurity>0</DocSecurity>
  <Lines>175</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Osmanagic-Agovic</dc:creator>
  <dc:description/>
  <cp:lastModifiedBy>Katica Iličić-Radman</cp:lastModifiedBy>
  <cp:revision>66</cp:revision>
  <cp:lastPrinted>2022-06-17T09:25:00Z</cp:lastPrinted>
  <dcterms:created xsi:type="dcterms:W3CDTF">2018-02-14T06:53:00Z</dcterms:created>
  <dcterms:modified xsi:type="dcterms:W3CDTF">2025-07-25T06:27:00Z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0x0101006E0DBBFCE22F1242A926C3D29B9F287E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